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425" w:rsidRDefault="00AC3425" w:rsidP="00AC3425">
      <w:pPr>
        <w:rPr>
          <w:color w:val="000000"/>
          <w:sz w:val="22"/>
          <w:szCs w:val="19"/>
        </w:rPr>
      </w:pPr>
      <w:r>
        <w:rPr>
          <w:b/>
          <w:bCs/>
          <w:color w:val="000000"/>
          <w:sz w:val="22"/>
          <w:szCs w:val="19"/>
        </w:rPr>
        <w:t>De Yena</w:t>
      </w:r>
      <w:r>
        <w:rPr>
          <w:color w:val="000000"/>
          <w:sz w:val="22"/>
          <w:szCs w:val="19"/>
        </w:rPr>
        <w:t xml:space="preserve"> </w:t>
      </w:r>
    </w:p>
    <w:p w:rsidR="00AC3425" w:rsidRDefault="00AC3425" w:rsidP="00AC3425">
      <w:pPr>
        <w:tabs>
          <w:tab w:val="left" w:pos="540"/>
        </w:tabs>
        <w:spacing w:line="480" w:lineRule="auto"/>
        <w:rPr>
          <w:color w:val="000000"/>
          <w:sz w:val="22"/>
          <w:szCs w:val="19"/>
        </w:rPr>
      </w:pPr>
      <w:r>
        <w:rPr>
          <w:color w:val="000000"/>
          <w:sz w:val="22"/>
          <w:szCs w:val="19"/>
        </w:rPr>
        <w:t>1</w:t>
      </w:r>
      <w:r>
        <w:rPr>
          <w:color w:val="000000"/>
          <w:sz w:val="22"/>
          <w:szCs w:val="19"/>
        </w:rPr>
        <w:tab/>
        <w:t xml:space="preserve">Est animal qui dicitur yena, in sepulchris mortuorum </w:t>
      </w:r>
    </w:p>
    <w:p w:rsidR="00AC3425" w:rsidRDefault="00AC3425" w:rsidP="00AC3425">
      <w:pPr>
        <w:tabs>
          <w:tab w:val="left" w:pos="540"/>
        </w:tabs>
        <w:spacing w:line="480" w:lineRule="auto"/>
        <w:rPr>
          <w:color w:val="000000"/>
          <w:sz w:val="22"/>
          <w:szCs w:val="19"/>
        </w:rPr>
      </w:pPr>
      <w:r>
        <w:rPr>
          <w:color w:val="000000"/>
          <w:sz w:val="22"/>
          <w:szCs w:val="19"/>
        </w:rPr>
        <w:tab/>
        <w:t xml:space="preserve">habitans, eorumque corpora vescens. Cuius natura est </w:t>
      </w:r>
    </w:p>
    <w:p w:rsidR="00AC3425" w:rsidRDefault="00AC3425" w:rsidP="00AC3425">
      <w:pPr>
        <w:tabs>
          <w:tab w:val="left" w:pos="540"/>
        </w:tabs>
        <w:spacing w:line="480" w:lineRule="auto"/>
        <w:rPr>
          <w:color w:val="000000"/>
          <w:sz w:val="22"/>
          <w:szCs w:val="19"/>
        </w:rPr>
      </w:pPr>
      <w:r>
        <w:rPr>
          <w:color w:val="000000"/>
          <w:sz w:val="22"/>
          <w:szCs w:val="19"/>
        </w:rPr>
        <w:tab/>
        <w:t xml:space="preserve">ut aliquando masculus sit, aliquando femina, et ideo est </w:t>
      </w:r>
    </w:p>
    <w:p w:rsidR="00AC3425" w:rsidRDefault="00AC3425" w:rsidP="00AC3425">
      <w:pPr>
        <w:tabs>
          <w:tab w:val="left" w:pos="540"/>
        </w:tabs>
        <w:spacing w:line="480" w:lineRule="auto"/>
        <w:rPr>
          <w:color w:val="000000"/>
          <w:sz w:val="22"/>
          <w:szCs w:val="19"/>
        </w:rPr>
      </w:pPr>
      <w:r>
        <w:rPr>
          <w:color w:val="000000"/>
          <w:sz w:val="22"/>
          <w:szCs w:val="19"/>
        </w:rPr>
        <w:tab/>
        <w:t xml:space="preserve">immundum animal. Cui cum spina riget, continuā </w:t>
      </w:r>
    </w:p>
    <w:p w:rsidR="00AC3425" w:rsidRDefault="00AC3425" w:rsidP="00AC3425">
      <w:pPr>
        <w:tabs>
          <w:tab w:val="left" w:pos="540"/>
        </w:tabs>
        <w:spacing w:line="480" w:lineRule="auto"/>
        <w:rPr>
          <w:color w:val="000000"/>
          <w:sz w:val="22"/>
          <w:szCs w:val="19"/>
        </w:rPr>
      </w:pPr>
      <w:r>
        <w:rPr>
          <w:color w:val="000000"/>
          <w:sz w:val="22"/>
          <w:szCs w:val="19"/>
        </w:rPr>
        <w:t>5</w:t>
      </w:r>
      <w:r>
        <w:rPr>
          <w:color w:val="000000"/>
          <w:sz w:val="22"/>
          <w:szCs w:val="19"/>
        </w:rPr>
        <w:tab/>
        <w:t xml:space="preserve">unitate flecti nequit nisi toto corporis circumactu.  Solinus </w:t>
      </w:r>
    </w:p>
    <w:p w:rsidR="00AC3425" w:rsidRDefault="00AC3425" w:rsidP="00AC3425">
      <w:pPr>
        <w:tabs>
          <w:tab w:val="left" w:pos="540"/>
        </w:tabs>
        <w:spacing w:line="480" w:lineRule="auto"/>
        <w:rPr>
          <w:color w:val="000000"/>
          <w:sz w:val="22"/>
          <w:szCs w:val="19"/>
        </w:rPr>
      </w:pPr>
      <w:r>
        <w:rPr>
          <w:color w:val="000000"/>
          <w:sz w:val="22"/>
          <w:szCs w:val="19"/>
        </w:rPr>
        <w:tab/>
        <w:t xml:space="preserve">multa mira de eā refert, primum quod sequitur stabula </w:t>
      </w:r>
    </w:p>
    <w:p w:rsidR="00AC3425" w:rsidRDefault="00AC3425" w:rsidP="00AC3425">
      <w:pPr>
        <w:tabs>
          <w:tab w:val="left" w:pos="540"/>
        </w:tabs>
        <w:spacing w:line="480" w:lineRule="auto"/>
        <w:rPr>
          <w:color w:val="000000"/>
          <w:sz w:val="22"/>
          <w:szCs w:val="19"/>
        </w:rPr>
      </w:pPr>
      <w:r>
        <w:rPr>
          <w:color w:val="000000"/>
          <w:sz w:val="22"/>
          <w:szCs w:val="19"/>
        </w:rPr>
        <w:tab/>
        <w:t xml:space="preserve">pastorum, et circuit domos per noctem, et assiduo auditu </w:t>
      </w:r>
    </w:p>
    <w:p w:rsidR="00AC3425" w:rsidRDefault="00AC3425" w:rsidP="00AC3425">
      <w:pPr>
        <w:tabs>
          <w:tab w:val="left" w:pos="540"/>
        </w:tabs>
        <w:spacing w:line="480" w:lineRule="auto"/>
        <w:rPr>
          <w:color w:val="000000"/>
          <w:sz w:val="22"/>
          <w:szCs w:val="19"/>
        </w:rPr>
      </w:pPr>
      <w:r>
        <w:rPr>
          <w:color w:val="000000"/>
          <w:sz w:val="22"/>
          <w:szCs w:val="19"/>
        </w:rPr>
        <w:tab/>
        <w:t xml:space="preserve">addiscit vocamen, quod exprimere possit imitationem </w:t>
      </w:r>
    </w:p>
    <w:p w:rsidR="00AC3425" w:rsidRDefault="00AC3425" w:rsidP="00AC3425">
      <w:pPr>
        <w:tabs>
          <w:tab w:val="left" w:pos="540"/>
        </w:tabs>
        <w:spacing w:line="480" w:lineRule="auto"/>
        <w:rPr>
          <w:color w:val="000000"/>
          <w:sz w:val="22"/>
          <w:szCs w:val="19"/>
        </w:rPr>
      </w:pPr>
      <w:r>
        <w:rPr>
          <w:color w:val="000000"/>
          <w:sz w:val="22"/>
          <w:szCs w:val="19"/>
        </w:rPr>
        <w:tab/>
        <w:t xml:space="preserve">vocis humane, ut hominem astu accitum nocte seviat. </w:t>
      </w:r>
    </w:p>
    <w:p w:rsidR="00AC3425" w:rsidRDefault="00AC3425" w:rsidP="00AC3425">
      <w:pPr>
        <w:tabs>
          <w:tab w:val="left" w:pos="540"/>
        </w:tabs>
        <w:spacing w:line="480" w:lineRule="auto"/>
        <w:rPr>
          <w:color w:val="000000"/>
          <w:sz w:val="22"/>
          <w:szCs w:val="19"/>
        </w:rPr>
      </w:pPr>
      <w:r>
        <w:rPr>
          <w:color w:val="000000"/>
          <w:sz w:val="22"/>
          <w:szCs w:val="19"/>
        </w:rPr>
        <w:t>10</w:t>
      </w:r>
      <w:r>
        <w:rPr>
          <w:color w:val="000000"/>
          <w:sz w:val="22"/>
          <w:szCs w:val="19"/>
        </w:rPr>
        <w:tab/>
        <w:t xml:space="preserve">Vomitūs quoque humanos imitatur falsisque singultibus </w:t>
      </w:r>
    </w:p>
    <w:p w:rsidR="00AC3425" w:rsidRDefault="00AC3425" w:rsidP="00AC3425">
      <w:pPr>
        <w:tabs>
          <w:tab w:val="left" w:pos="540"/>
        </w:tabs>
        <w:spacing w:line="480" w:lineRule="auto"/>
        <w:rPr>
          <w:color w:val="000000"/>
          <w:sz w:val="22"/>
          <w:szCs w:val="19"/>
        </w:rPr>
      </w:pPr>
      <w:r>
        <w:rPr>
          <w:color w:val="000000"/>
          <w:sz w:val="22"/>
          <w:szCs w:val="19"/>
        </w:rPr>
        <w:tab/>
        <w:t xml:space="preserve">sic sollicitatos canes devorat. Qui forte si venantes </w:t>
      </w:r>
    </w:p>
    <w:p w:rsidR="00AC3425" w:rsidRDefault="00AC3425" w:rsidP="00AC3425">
      <w:pPr>
        <w:tabs>
          <w:tab w:val="left" w:pos="540"/>
        </w:tabs>
        <w:spacing w:line="480" w:lineRule="auto"/>
        <w:rPr>
          <w:color w:val="000000"/>
          <w:sz w:val="22"/>
          <w:szCs w:val="19"/>
        </w:rPr>
      </w:pPr>
      <w:r>
        <w:rPr>
          <w:color w:val="000000"/>
          <w:sz w:val="22"/>
          <w:szCs w:val="19"/>
        </w:rPr>
        <w:tab/>
        <w:t xml:space="preserve">umbram eiusdem dum sequitur contigerint, latrare </w:t>
      </w:r>
    </w:p>
    <w:p w:rsidR="00AC3425" w:rsidRDefault="00AC3425" w:rsidP="00AC3425">
      <w:pPr>
        <w:tabs>
          <w:tab w:val="left" w:pos="540"/>
        </w:tabs>
        <w:spacing w:line="480" w:lineRule="auto"/>
        <w:rPr>
          <w:color w:val="000000"/>
          <w:sz w:val="22"/>
          <w:szCs w:val="19"/>
        </w:rPr>
      </w:pPr>
      <w:r>
        <w:rPr>
          <w:color w:val="000000"/>
          <w:sz w:val="22"/>
          <w:szCs w:val="19"/>
        </w:rPr>
        <w:tab/>
        <w:t xml:space="preserve">nequeunt voce perditā. Eadem yena inquisicione </w:t>
      </w:r>
    </w:p>
    <w:p w:rsidR="00AC3425" w:rsidRDefault="00AC3425" w:rsidP="00AC3425">
      <w:pPr>
        <w:tabs>
          <w:tab w:val="left" w:pos="540"/>
        </w:tabs>
        <w:spacing w:line="480" w:lineRule="auto"/>
        <w:rPr>
          <w:color w:val="000000"/>
          <w:sz w:val="22"/>
          <w:szCs w:val="19"/>
        </w:rPr>
      </w:pPr>
      <w:r>
        <w:rPr>
          <w:color w:val="000000"/>
          <w:sz w:val="22"/>
          <w:szCs w:val="19"/>
        </w:rPr>
        <w:tab/>
        <w:t xml:space="preserve">corporum sepultorum busta eruit. Verum yena </w:t>
      </w:r>
    </w:p>
    <w:p w:rsidR="00AC3425" w:rsidRDefault="00AC3425" w:rsidP="00AC3425">
      <w:pPr>
        <w:tabs>
          <w:tab w:val="left" w:pos="540"/>
        </w:tabs>
        <w:spacing w:line="480" w:lineRule="auto"/>
        <w:rPr>
          <w:color w:val="000000"/>
          <w:sz w:val="22"/>
          <w:szCs w:val="19"/>
        </w:rPr>
      </w:pPr>
      <w:r>
        <w:rPr>
          <w:color w:val="000000"/>
          <w:sz w:val="22"/>
          <w:szCs w:val="19"/>
        </w:rPr>
        <w:t>15</w:t>
      </w:r>
      <w:r>
        <w:rPr>
          <w:color w:val="000000"/>
          <w:sz w:val="22"/>
          <w:szCs w:val="19"/>
        </w:rPr>
        <w:tab/>
        <w:t xml:space="preserve">quodcumque animal ter lustraverit movēre se non potest. </w:t>
      </w:r>
    </w:p>
    <w:p w:rsidR="00AC3425" w:rsidRDefault="00AC3425" w:rsidP="00AC3425">
      <w:pPr>
        <w:tabs>
          <w:tab w:val="left" w:pos="540"/>
        </w:tabs>
        <w:spacing w:line="480" w:lineRule="auto"/>
        <w:rPr>
          <w:sz w:val="22"/>
        </w:rPr>
      </w:pPr>
      <w:r>
        <w:rPr>
          <w:color w:val="000000"/>
          <w:sz w:val="22"/>
          <w:szCs w:val="19"/>
        </w:rPr>
        <w:tab/>
        <w:t>Quapropter magicam inesse ei pronunciaverunt.</w:t>
      </w:r>
    </w:p>
    <w:p w:rsidR="00AC3425" w:rsidRDefault="00AC3425" w:rsidP="00AC3425">
      <w:pPr>
        <w:rPr>
          <w:sz w:val="22"/>
        </w:rPr>
      </w:pPr>
    </w:p>
    <w:p w:rsidR="00AC3425" w:rsidRDefault="00AC3425" w:rsidP="00AC3425">
      <w:pPr>
        <w:rPr>
          <w:b/>
          <w:bCs/>
          <w:color w:val="000000"/>
          <w:sz w:val="22"/>
          <w:szCs w:val="19"/>
        </w:rPr>
      </w:pPr>
    </w:p>
    <w:p w:rsidR="00AC3425" w:rsidRDefault="00AC3425" w:rsidP="00AC3425">
      <w:pPr>
        <w:rPr>
          <w:b/>
          <w:bCs/>
          <w:color w:val="000000"/>
          <w:sz w:val="22"/>
          <w:szCs w:val="19"/>
        </w:rPr>
      </w:pPr>
    </w:p>
    <w:p w:rsidR="00AC3425" w:rsidRDefault="00AC3425" w:rsidP="00AC3425">
      <w:pPr>
        <w:rPr>
          <w:b/>
          <w:bCs/>
          <w:color w:val="000000"/>
          <w:sz w:val="22"/>
          <w:szCs w:val="19"/>
        </w:rPr>
      </w:pPr>
      <w:r>
        <w:rPr>
          <w:b/>
          <w:bCs/>
          <w:color w:val="000000"/>
          <w:sz w:val="22"/>
          <w:szCs w:val="19"/>
        </w:rPr>
        <w:lastRenderedPageBreak/>
        <w:t>yena</w:t>
      </w:r>
      <w:r>
        <w:rPr>
          <w:color w:val="000000"/>
          <w:sz w:val="22"/>
          <w:szCs w:val="19"/>
        </w:rPr>
        <w:t xml:space="preserve">:  in Classical Latin (CL): </w:t>
      </w:r>
      <w:r>
        <w:rPr>
          <w:b/>
          <w:bCs/>
          <w:color w:val="000000"/>
          <w:sz w:val="22"/>
          <w:szCs w:val="19"/>
        </w:rPr>
        <w:t>hyena</w:t>
      </w:r>
    </w:p>
    <w:p w:rsidR="00AC3425" w:rsidRDefault="00AC3425" w:rsidP="00AC3425">
      <w:pPr>
        <w:rPr>
          <w:b/>
          <w:bCs/>
          <w:color w:val="000000"/>
          <w:sz w:val="22"/>
          <w:szCs w:val="19"/>
        </w:rPr>
      </w:pPr>
    </w:p>
    <w:p w:rsidR="00AC3425" w:rsidRDefault="00AC3425" w:rsidP="00AC3425">
      <w:pPr>
        <w:rPr>
          <w:color w:val="000000"/>
          <w:sz w:val="22"/>
          <w:szCs w:val="19"/>
        </w:rPr>
      </w:pPr>
      <w:r>
        <w:rPr>
          <w:b/>
          <w:bCs/>
          <w:color w:val="000000"/>
          <w:sz w:val="22"/>
          <w:szCs w:val="19"/>
        </w:rPr>
        <w:t xml:space="preserve">vescor, -ēre, </w:t>
      </w:r>
      <w:r>
        <w:rPr>
          <w:color w:val="000000"/>
          <w:sz w:val="22"/>
          <w:szCs w:val="19"/>
        </w:rPr>
        <w:t>to feed on</w:t>
      </w:r>
    </w:p>
    <w:p w:rsidR="00AC3425" w:rsidRDefault="00AC3425" w:rsidP="00AC3425">
      <w:pPr>
        <w:rPr>
          <w:b/>
          <w:bCs/>
          <w:color w:val="000000"/>
          <w:sz w:val="22"/>
          <w:szCs w:val="19"/>
        </w:rPr>
      </w:pPr>
    </w:p>
    <w:p w:rsidR="00AC3425" w:rsidRDefault="00AC3425" w:rsidP="00AC3425">
      <w:pPr>
        <w:rPr>
          <w:color w:val="000000"/>
          <w:sz w:val="22"/>
          <w:szCs w:val="19"/>
        </w:rPr>
      </w:pPr>
      <w:r>
        <w:rPr>
          <w:b/>
          <w:bCs/>
          <w:color w:val="000000"/>
          <w:sz w:val="22"/>
          <w:szCs w:val="19"/>
        </w:rPr>
        <w:t xml:space="preserve">masculus, -a, -um, </w:t>
      </w:r>
      <w:r>
        <w:rPr>
          <w:color w:val="000000"/>
          <w:sz w:val="22"/>
          <w:szCs w:val="19"/>
        </w:rPr>
        <w:t>male</w:t>
      </w:r>
    </w:p>
    <w:p w:rsidR="00AC3425" w:rsidRDefault="00AC3425" w:rsidP="00AC3425">
      <w:pPr>
        <w:rPr>
          <w:b/>
          <w:bCs/>
          <w:color w:val="000000"/>
          <w:sz w:val="22"/>
          <w:szCs w:val="19"/>
        </w:rPr>
      </w:pPr>
    </w:p>
    <w:p w:rsidR="00AC3425" w:rsidRDefault="00AC3425" w:rsidP="00AC3425">
      <w:pPr>
        <w:rPr>
          <w:color w:val="000000"/>
          <w:sz w:val="22"/>
          <w:szCs w:val="19"/>
        </w:rPr>
      </w:pPr>
      <w:r>
        <w:rPr>
          <w:b/>
          <w:bCs/>
          <w:color w:val="000000"/>
          <w:sz w:val="22"/>
          <w:szCs w:val="19"/>
        </w:rPr>
        <w:t>immundus, -a, -um</w:t>
      </w:r>
      <w:r>
        <w:rPr>
          <w:color w:val="000000"/>
          <w:sz w:val="22"/>
          <w:szCs w:val="19"/>
        </w:rPr>
        <w:t>, unclean</w:t>
      </w:r>
    </w:p>
    <w:p w:rsidR="00AC3425" w:rsidRDefault="00AC3425" w:rsidP="00AC3425">
      <w:pPr>
        <w:rPr>
          <w:b/>
          <w:bCs/>
          <w:color w:val="000000"/>
          <w:sz w:val="22"/>
          <w:szCs w:val="19"/>
        </w:rPr>
      </w:pPr>
      <w:r>
        <w:rPr>
          <w:b/>
          <w:bCs/>
          <w:color w:val="000000"/>
          <w:sz w:val="22"/>
          <w:szCs w:val="19"/>
        </w:rPr>
        <w:t>rigō, (1)</w:t>
      </w:r>
      <w:r>
        <w:rPr>
          <w:color w:val="000000"/>
          <w:sz w:val="22"/>
          <w:szCs w:val="19"/>
        </w:rPr>
        <w:t xml:space="preserve">, to be stiff;  </w:t>
      </w:r>
      <w:r>
        <w:rPr>
          <w:b/>
          <w:bCs/>
          <w:color w:val="000000"/>
          <w:sz w:val="22"/>
          <w:szCs w:val="19"/>
        </w:rPr>
        <w:t>continua unitate</w:t>
      </w:r>
      <w:r>
        <w:rPr>
          <w:color w:val="000000"/>
          <w:sz w:val="22"/>
          <w:szCs w:val="19"/>
        </w:rPr>
        <w:t>:  ablative of quality</w:t>
      </w:r>
    </w:p>
    <w:p w:rsidR="00AC3425" w:rsidRDefault="00AC3425" w:rsidP="00AC3425">
      <w:pPr>
        <w:rPr>
          <w:color w:val="000000"/>
          <w:sz w:val="22"/>
          <w:szCs w:val="19"/>
        </w:rPr>
      </w:pPr>
      <w:r>
        <w:rPr>
          <w:b/>
          <w:bCs/>
          <w:color w:val="000000"/>
          <w:sz w:val="22"/>
          <w:szCs w:val="19"/>
        </w:rPr>
        <w:t>nequeō</w:t>
      </w:r>
      <w:r>
        <w:rPr>
          <w:color w:val="000000"/>
          <w:sz w:val="22"/>
          <w:szCs w:val="19"/>
        </w:rPr>
        <w:t xml:space="preserve">, </w:t>
      </w:r>
      <w:r>
        <w:rPr>
          <w:b/>
          <w:bCs/>
          <w:color w:val="000000"/>
          <w:sz w:val="22"/>
          <w:szCs w:val="19"/>
        </w:rPr>
        <w:t>īre, īvī, ītus</w:t>
      </w:r>
      <w:r>
        <w:rPr>
          <w:color w:val="000000"/>
          <w:sz w:val="22"/>
          <w:szCs w:val="19"/>
        </w:rPr>
        <w:t>, to be unable</w:t>
      </w:r>
    </w:p>
    <w:p w:rsidR="00AC3425" w:rsidRDefault="00AC3425" w:rsidP="00AC3425">
      <w:pPr>
        <w:rPr>
          <w:color w:val="000000"/>
          <w:sz w:val="22"/>
          <w:szCs w:val="19"/>
        </w:rPr>
      </w:pPr>
      <w:r>
        <w:rPr>
          <w:b/>
          <w:bCs/>
          <w:color w:val="000000"/>
          <w:sz w:val="22"/>
          <w:szCs w:val="19"/>
        </w:rPr>
        <w:t>circumactus, -ūs, m.</w:t>
      </w:r>
      <w:r>
        <w:rPr>
          <w:color w:val="000000"/>
          <w:sz w:val="22"/>
          <w:szCs w:val="19"/>
        </w:rPr>
        <w:t>, bringing around, turning</w:t>
      </w:r>
    </w:p>
    <w:p w:rsidR="00AC3425" w:rsidRDefault="00AC3425" w:rsidP="00AC3425">
      <w:pPr>
        <w:rPr>
          <w:color w:val="000000"/>
          <w:sz w:val="22"/>
          <w:szCs w:val="19"/>
        </w:rPr>
      </w:pPr>
      <w:r>
        <w:rPr>
          <w:b/>
          <w:bCs/>
          <w:color w:val="000000"/>
          <w:sz w:val="22"/>
          <w:szCs w:val="19"/>
        </w:rPr>
        <w:t>stabulum, ī, n.</w:t>
      </w:r>
      <w:r>
        <w:rPr>
          <w:color w:val="000000"/>
          <w:sz w:val="22"/>
          <w:szCs w:val="19"/>
        </w:rPr>
        <w:t>, stable</w:t>
      </w:r>
    </w:p>
    <w:p w:rsidR="00AC3425" w:rsidRDefault="00AC3425" w:rsidP="00AC3425">
      <w:pPr>
        <w:rPr>
          <w:color w:val="000000"/>
          <w:sz w:val="22"/>
          <w:szCs w:val="19"/>
        </w:rPr>
      </w:pPr>
      <w:r>
        <w:rPr>
          <w:b/>
          <w:bCs/>
          <w:color w:val="000000"/>
          <w:sz w:val="22"/>
          <w:szCs w:val="19"/>
        </w:rPr>
        <w:t xml:space="preserve">addiscō, -ere, adidicī, </w:t>
      </w:r>
      <w:r>
        <w:rPr>
          <w:color w:val="000000"/>
          <w:sz w:val="22"/>
          <w:szCs w:val="19"/>
        </w:rPr>
        <w:t xml:space="preserve">to learn;  </w:t>
      </w:r>
      <w:r>
        <w:rPr>
          <w:b/>
          <w:bCs/>
          <w:color w:val="000000"/>
          <w:sz w:val="22"/>
          <w:szCs w:val="19"/>
        </w:rPr>
        <w:t>vocamen, vocaminis, f.</w:t>
      </w:r>
      <w:r>
        <w:rPr>
          <w:color w:val="000000"/>
          <w:sz w:val="22"/>
          <w:szCs w:val="19"/>
        </w:rPr>
        <w:t xml:space="preserve">, name, voice;  </w:t>
      </w:r>
      <w:r>
        <w:rPr>
          <w:b/>
          <w:bCs/>
          <w:color w:val="000000"/>
          <w:sz w:val="22"/>
          <w:szCs w:val="19"/>
        </w:rPr>
        <w:t>quod</w:t>
      </w:r>
      <w:r>
        <w:rPr>
          <w:color w:val="000000"/>
          <w:sz w:val="22"/>
          <w:szCs w:val="19"/>
        </w:rPr>
        <w:t>:  what kind of clause does this introduce?</w:t>
      </w:r>
    </w:p>
    <w:p w:rsidR="00AC3425" w:rsidRDefault="00AC3425" w:rsidP="00AC3425">
      <w:pPr>
        <w:rPr>
          <w:color w:val="000000"/>
          <w:sz w:val="22"/>
          <w:szCs w:val="19"/>
        </w:rPr>
      </w:pPr>
      <w:r>
        <w:rPr>
          <w:b/>
          <w:bCs/>
          <w:color w:val="000000"/>
          <w:sz w:val="22"/>
          <w:szCs w:val="19"/>
        </w:rPr>
        <w:t xml:space="preserve">astus, -ūs, m., </w:t>
      </w:r>
      <w:r>
        <w:rPr>
          <w:color w:val="000000"/>
          <w:sz w:val="22"/>
          <w:szCs w:val="19"/>
        </w:rPr>
        <w:t>cunning</w:t>
      </w:r>
    </w:p>
    <w:p w:rsidR="00AC3425" w:rsidRDefault="00AC3425" w:rsidP="00AC3425">
      <w:pPr>
        <w:rPr>
          <w:color w:val="000000"/>
          <w:sz w:val="22"/>
          <w:szCs w:val="19"/>
        </w:rPr>
      </w:pPr>
      <w:r>
        <w:rPr>
          <w:b/>
          <w:bCs/>
          <w:color w:val="000000"/>
          <w:sz w:val="22"/>
          <w:szCs w:val="19"/>
        </w:rPr>
        <w:t>acciō (4)</w:t>
      </w:r>
      <w:r>
        <w:rPr>
          <w:color w:val="000000"/>
          <w:sz w:val="22"/>
          <w:szCs w:val="19"/>
        </w:rPr>
        <w:t>, summon, here more like “lure”</w:t>
      </w:r>
    </w:p>
    <w:p w:rsidR="00AC3425" w:rsidRDefault="00AC3425" w:rsidP="00AC3425">
      <w:pPr>
        <w:rPr>
          <w:color w:val="000000"/>
          <w:sz w:val="22"/>
          <w:szCs w:val="19"/>
        </w:rPr>
      </w:pPr>
      <w:r>
        <w:rPr>
          <w:b/>
          <w:bCs/>
          <w:color w:val="000000"/>
          <w:sz w:val="22"/>
          <w:szCs w:val="19"/>
        </w:rPr>
        <w:t>seviō (4)</w:t>
      </w:r>
      <w:r>
        <w:rPr>
          <w:color w:val="000000"/>
          <w:sz w:val="22"/>
          <w:szCs w:val="19"/>
        </w:rPr>
        <w:t xml:space="preserve"> = CL </w:t>
      </w:r>
      <w:r>
        <w:rPr>
          <w:i/>
          <w:iCs/>
          <w:color w:val="000000"/>
          <w:sz w:val="22"/>
          <w:szCs w:val="19"/>
        </w:rPr>
        <w:t>saevio</w:t>
      </w:r>
      <w:r>
        <w:rPr>
          <w:b/>
          <w:bCs/>
          <w:i/>
          <w:iCs/>
          <w:color w:val="000000"/>
          <w:sz w:val="22"/>
          <w:szCs w:val="19"/>
        </w:rPr>
        <w:t xml:space="preserve">, </w:t>
      </w:r>
      <w:r>
        <w:rPr>
          <w:color w:val="000000"/>
          <w:sz w:val="22"/>
          <w:szCs w:val="19"/>
        </w:rPr>
        <w:t>to rage (at), act savagely (toward)</w:t>
      </w:r>
    </w:p>
    <w:p w:rsidR="00AC3425" w:rsidRDefault="00AC3425" w:rsidP="00AC3425">
      <w:pPr>
        <w:rPr>
          <w:color w:val="000000"/>
          <w:sz w:val="22"/>
          <w:szCs w:val="19"/>
        </w:rPr>
      </w:pPr>
      <w:r>
        <w:rPr>
          <w:b/>
          <w:bCs/>
          <w:color w:val="000000"/>
          <w:sz w:val="22"/>
          <w:szCs w:val="19"/>
        </w:rPr>
        <w:t>vomitus, -ūs, m.</w:t>
      </w:r>
      <w:r>
        <w:rPr>
          <w:color w:val="000000"/>
          <w:sz w:val="22"/>
          <w:szCs w:val="19"/>
        </w:rPr>
        <w:t>, vomiting</w:t>
      </w:r>
    </w:p>
    <w:p w:rsidR="00AC3425" w:rsidRDefault="00AC3425" w:rsidP="00AC3425">
      <w:pPr>
        <w:rPr>
          <w:b/>
          <w:bCs/>
          <w:color w:val="000000"/>
          <w:sz w:val="22"/>
          <w:szCs w:val="19"/>
        </w:rPr>
      </w:pPr>
    </w:p>
    <w:p w:rsidR="00AC3425" w:rsidRDefault="00AC3425" w:rsidP="00AC3425">
      <w:pPr>
        <w:rPr>
          <w:color w:val="000000"/>
          <w:sz w:val="22"/>
          <w:szCs w:val="19"/>
        </w:rPr>
      </w:pPr>
      <w:r>
        <w:rPr>
          <w:b/>
          <w:bCs/>
          <w:color w:val="000000"/>
          <w:sz w:val="22"/>
          <w:szCs w:val="19"/>
        </w:rPr>
        <w:t>singultus, -ūs, m.</w:t>
      </w:r>
      <w:r>
        <w:rPr>
          <w:color w:val="000000"/>
          <w:sz w:val="22"/>
          <w:szCs w:val="19"/>
        </w:rPr>
        <w:t>, cough</w:t>
      </w:r>
    </w:p>
    <w:p w:rsidR="00AC3425" w:rsidRDefault="00AC3425" w:rsidP="00AC3425">
      <w:pPr>
        <w:rPr>
          <w:b/>
          <w:bCs/>
          <w:color w:val="000000"/>
          <w:sz w:val="22"/>
          <w:szCs w:val="19"/>
        </w:rPr>
      </w:pPr>
      <w:bookmarkStart w:id="0" w:name="_GoBack"/>
      <w:bookmarkEnd w:id="0"/>
    </w:p>
    <w:p w:rsidR="00AC3425" w:rsidRDefault="00AC3425" w:rsidP="00AC3425">
      <w:pPr>
        <w:rPr>
          <w:b/>
          <w:bCs/>
          <w:color w:val="000000"/>
          <w:sz w:val="22"/>
          <w:szCs w:val="19"/>
        </w:rPr>
      </w:pPr>
    </w:p>
    <w:p w:rsidR="00AC3425" w:rsidRDefault="00AC3425" w:rsidP="00AC3425">
      <w:pPr>
        <w:rPr>
          <w:b/>
          <w:bCs/>
          <w:color w:val="000000"/>
          <w:sz w:val="22"/>
          <w:szCs w:val="19"/>
        </w:rPr>
      </w:pPr>
    </w:p>
    <w:p w:rsidR="00AC3425" w:rsidRDefault="00AC3425" w:rsidP="00AC3425">
      <w:pPr>
        <w:rPr>
          <w:b/>
          <w:bCs/>
          <w:color w:val="000000"/>
          <w:sz w:val="22"/>
          <w:szCs w:val="19"/>
        </w:rPr>
      </w:pPr>
    </w:p>
    <w:p w:rsidR="00AC3425" w:rsidRDefault="00AC3425" w:rsidP="00AC3425">
      <w:pPr>
        <w:rPr>
          <w:color w:val="000000"/>
          <w:sz w:val="22"/>
          <w:szCs w:val="19"/>
        </w:rPr>
      </w:pPr>
      <w:r>
        <w:rPr>
          <w:b/>
          <w:bCs/>
          <w:color w:val="000000"/>
          <w:sz w:val="22"/>
          <w:szCs w:val="19"/>
        </w:rPr>
        <w:t>contingō, -ere, contigi, contactum</w:t>
      </w:r>
      <w:r>
        <w:rPr>
          <w:color w:val="000000"/>
          <w:sz w:val="22"/>
          <w:szCs w:val="19"/>
        </w:rPr>
        <w:t>, to touch</w:t>
      </w:r>
    </w:p>
    <w:p w:rsidR="00AC3425" w:rsidRDefault="00AC3425" w:rsidP="00AC3425">
      <w:pPr>
        <w:rPr>
          <w:color w:val="000000"/>
          <w:sz w:val="22"/>
          <w:szCs w:val="19"/>
        </w:rPr>
      </w:pPr>
      <w:r>
        <w:rPr>
          <w:b/>
          <w:bCs/>
          <w:color w:val="000000"/>
          <w:sz w:val="22"/>
          <w:szCs w:val="19"/>
        </w:rPr>
        <w:t>latrō, -āre</w:t>
      </w:r>
      <w:r>
        <w:rPr>
          <w:color w:val="000000"/>
          <w:sz w:val="22"/>
          <w:szCs w:val="19"/>
        </w:rPr>
        <w:t>, bark</w:t>
      </w:r>
    </w:p>
    <w:p w:rsidR="00AC3425" w:rsidRDefault="00AC3425" w:rsidP="00AC3425">
      <w:pPr>
        <w:rPr>
          <w:color w:val="000000"/>
          <w:sz w:val="22"/>
          <w:szCs w:val="19"/>
        </w:rPr>
      </w:pPr>
      <w:r>
        <w:rPr>
          <w:b/>
          <w:bCs/>
          <w:color w:val="000000"/>
          <w:sz w:val="22"/>
          <w:szCs w:val="19"/>
        </w:rPr>
        <w:t>inquisicione</w:t>
      </w:r>
      <w:r>
        <w:rPr>
          <w:color w:val="000000"/>
          <w:sz w:val="22"/>
          <w:szCs w:val="19"/>
        </w:rPr>
        <w:t xml:space="preserve">:  CL </w:t>
      </w:r>
      <w:r>
        <w:rPr>
          <w:b/>
          <w:bCs/>
          <w:color w:val="000000"/>
          <w:sz w:val="22"/>
          <w:szCs w:val="19"/>
        </w:rPr>
        <w:t>inquisitione</w:t>
      </w:r>
      <w:r>
        <w:rPr>
          <w:color w:val="000000"/>
          <w:sz w:val="22"/>
          <w:szCs w:val="19"/>
        </w:rPr>
        <w:t>;  inquisitio, -ōnis, f., seeking</w:t>
      </w:r>
    </w:p>
    <w:p w:rsidR="00AC3425" w:rsidRDefault="00AC3425" w:rsidP="00AC3425">
      <w:pPr>
        <w:rPr>
          <w:b/>
          <w:bCs/>
          <w:color w:val="000000"/>
          <w:sz w:val="22"/>
          <w:szCs w:val="19"/>
        </w:rPr>
      </w:pPr>
    </w:p>
    <w:p w:rsidR="00AC3425" w:rsidRDefault="00AC3425" w:rsidP="00AC3425">
      <w:pPr>
        <w:rPr>
          <w:color w:val="000000"/>
          <w:sz w:val="22"/>
          <w:szCs w:val="19"/>
        </w:rPr>
      </w:pPr>
      <w:r>
        <w:rPr>
          <w:b/>
          <w:bCs/>
          <w:color w:val="000000"/>
          <w:sz w:val="22"/>
          <w:szCs w:val="19"/>
        </w:rPr>
        <w:t>bustum, -ī, n.</w:t>
      </w:r>
      <w:r>
        <w:rPr>
          <w:color w:val="000000"/>
          <w:sz w:val="22"/>
          <w:szCs w:val="19"/>
        </w:rPr>
        <w:t xml:space="preserve">, tomb;  </w:t>
      </w:r>
      <w:r>
        <w:rPr>
          <w:b/>
          <w:bCs/>
          <w:color w:val="000000"/>
          <w:sz w:val="22"/>
          <w:szCs w:val="19"/>
        </w:rPr>
        <w:t>eruō, -ere</w:t>
      </w:r>
      <w:r>
        <w:rPr>
          <w:color w:val="000000"/>
          <w:sz w:val="22"/>
          <w:szCs w:val="19"/>
        </w:rPr>
        <w:t>, tear up</w:t>
      </w:r>
    </w:p>
    <w:p w:rsidR="00AC3425" w:rsidRDefault="00AC3425" w:rsidP="00AC3425">
      <w:pPr>
        <w:rPr>
          <w:b/>
          <w:bCs/>
          <w:color w:val="000000"/>
          <w:sz w:val="22"/>
          <w:szCs w:val="19"/>
        </w:rPr>
      </w:pPr>
    </w:p>
    <w:p w:rsidR="00AC3425" w:rsidRDefault="00AC3425" w:rsidP="00AC3425">
      <w:pPr>
        <w:rPr>
          <w:color w:val="000000"/>
          <w:sz w:val="22"/>
          <w:szCs w:val="19"/>
        </w:rPr>
      </w:pPr>
      <w:r>
        <w:rPr>
          <w:b/>
          <w:bCs/>
          <w:color w:val="000000"/>
          <w:sz w:val="22"/>
          <w:szCs w:val="19"/>
        </w:rPr>
        <w:t>lustrō, -āre</w:t>
      </w:r>
      <w:r>
        <w:rPr>
          <w:color w:val="000000"/>
          <w:sz w:val="22"/>
          <w:szCs w:val="19"/>
        </w:rPr>
        <w:t>, to circle around</w:t>
      </w:r>
    </w:p>
    <w:p w:rsidR="00AC3425" w:rsidRDefault="00AC3425" w:rsidP="00AC3425">
      <w:pPr>
        <w:rPr>
          <w:b/>
          <w:bCs/>
          <w:color w:val="000000"/>
          <w:sz w:val="22"/>
          <w:szCs w:val="19"/>
        </w:rPr>
      </w:pPr>
    </w:p>
    <w:p w:rsidR="00AC3425" w:rsidRDefault="00AC3425" w:rsidP="00AC3425">
      <w:pPr>
        <w:rPr>
          <w:color w:val="000000"/>
          <w:sz w:val="22"/>
          <w:szCs w:val="19"/>
        </w:rPr>
      </w:pPr>
      <w:r>
        <w:rPr>
          <w:b/>
          <w:bCs/>
          <w:color w:val="000000"/>
          <w:sz w:val="22"/>
          <w:szCs w:val="19"/>
        </w:rPr>
        <w:t>quāpropter</w:t>
      </w:r>
      <w:r>
        <w:rPr>
          <w:color w:val="000000"/>
          <w:sz w:val="22"/>
          <w:szCs w:val="19"/>
        </w:rPr>
        <w:t>:  wherefore</w:t>
      </w:r>
    </w:p>
    <w:p w:rsidR="00AC3425" w:rsidRDefault="00AC3425" w:rsidP="00AC3425">
      <w:pPr>
        <w:rPr>
          <w:color w:val="000000"/>
          <w:sz w:val="22"/>
          <w:szCs w:val="19"/>
        </w:rPr>
      </w:pPr>
      <w:r>
        <w:rPr>
          <w:b/>
          <w:bCs/>
          <w:color w:val="000000"/>
          <w:sz w:val="22"/>
          <w:szCs w:val="19"/>
        </w:rPr>
        <w:t>pronunciāvērunt</w:t>
      </w:r>
      <w:r>
        <w:rPr>
          <w:color w:val="000000"/>
          <w:sz w:val="22"/>
          <w:szCs w:val="19"/>
        </w:rPr>
        <w:t>:  What would this form be in CL?</w:t>
      </w:r>
    </w:p>
    <w:p w:rsidR="00AC3425" w:rsidRDefault="00AC3425" w:rsidP="00AC3425"/>
    <w:p w:rsidR="00AC3425" w:rsidRDefault="00AC3425" w:rsidP="00AC3425"/>
    <w:p w:rsidR="00AC3425" w:rsidRDefault="00AC3425" w:rsidP="00AC3425"/>
    <w:p w:rsidR="00AC3425" w:rsidRDefault="00AC3425" w:rsidP="00AC3425">
      <w:pPr>
        <w:rPr>
          <w:color w:val="000000"/>
          <w:sz w:val="22"/>
          <w:szCs w:val="19"/>
        </w:rPr>
      </w:pPr>
      <w:r>
        <w:rPr>
          <w:b/>
          <w:bCs/>
          <w:color w:val="000000"/>
          <w:sz w:val="22"/>
          <w:szCs w:val="19"/>
        </w:rPr>
        <w:lastRenderedPageBreak/>
        <w:t>De fenice</w:t>
      </w:r>
      <w:r>
        <w:rPr>
          <w:color w:val="000000"/>
          <w:sz w:val="22"/>
          <w:szCs w:val="19"/>
        </w:rPr>
        <w:t xml:space="preserve"> </w:t>
      </w:r>
    </w:p>
    <w:p w:rsidR="00AC3425" w:rsidRDefault="00AC3425" w:rsidP="00AC3425">
      <w:pPr>
        <w:tabs>
          <w:tab w:val="left" w:pos="540"/>
        </w:tabs>
        <w:spacing w:line="480" w:lineRule="auto"/>
        <w:rPr>
          <w:color w:val="000000"/>
          <w:sz w:val="22"/>
          <w:szCs w:val="19"/>
        </w:rPr>
      </w:pPr>
      <w:r>
        <w:rPr>
          <w:color w:val="000000"/>
          <w:sz w:val="22"/>
          <w:szCs w:val="19"/>
        </w:rPr>
        <w:t>1</w:t>
      </w:r>
      <w:r>
        <w:rPr>
          <w:color w:val="000000"/>
          <w:sz w:val="22"/>
          <w:szCs w:val="19"/>
        </w:rPr>
        <w:tab/>
        <w:t xml:space="preserve">Fenix Arabie avis dicta quod colorem feniceum habeat, </w:t>
      </w:r>
    </w:p>
    <w:p w:rsidR="00AC3425" w:rsidRDefault="00AC3425" w:rsidP="00AC3425">
      <w:pPr>
        <w:spacing w:line="480" w:lineRule="auto"/>
        <w:ind w:firstLine="540"/>
        <w:rPr>
          <w:color w:val="000000"/>
          <w:sz w:val="22"/>
          <w:szCs w:val="19"/>
        </w:rPr>
      </w:pPr>
      <w:r>
        <w:rPr>
          <w:color w:val="000000"/>
          <w:sz w:val="22"/>
          <w:szCs w:val="19"/>
        </w:rPr>
        <w:t xml:space="preserve">vel quod sit in toto orbe singularis et unica. Hec </w:t>
      </w:r>
    </w:p>
    <w:p w:rsidR="00AC3425" w:rsidRDefault="00AC3425" w:rsidP="00AC3425">
      <w:pPr>
        <w:spacing w:line="480" w:lineRule="auto"/>
        <w:ind w:firstLine="540"/>
        <w:rPr>
          <w:color w:val="000000"/>
          <w:sz w:val="22"/>
          <w:szCs w:val="19"/>
        </w:rPr>
      </w:pPr>
      <w:r>
        <w:rPr>
          <w:color w:val="000000"/>
          <w:sz w:val="22"/>
          <w:szCs w:val="19"/>
        </w:rPr>
        <w:t xml:space="preserve">quingentos ultrā annos vivens, dum se viderit senuisse, </w:t>
      </w:r>
    </w:p>
    <w:p w:rsidR="00AC3425" w:rsidRDefault="00AC3425" w:rsidP="00AC3425">
      <w:pPr>
        <w:spacing w:line="480" w:lineRule="auto"/>
        <w:ind w:firstLine="540"/>
        <w:rPr>
          <w:color w:val="000000"/>
          <w:sz w:val="22"/>
          <w:szCs w:val="19"/>
        </w:rPr>
      </w:pPr>
      <w:r>
        <w:rPr>
          <w:color w:val="000000"/>
          <w:sz w:val="22"/>
          <w:szCs w:val="19"/>
        </w:rPr>
        <w:t xml:space="preserve">collectīs aromatum virgultīs, rogum sibi instruit, et </w:t>
      </w:r>
    </w:p>
    <w:p w:rsidR="00AC3425" w:rsidRDefault="00AC3425" w:rsidP="00AC3425">
      <w:pPr>
        <w:tabs>
          <w:tab w:val="left" w:pos="540"/>
        </w:tabs>
        <w:spacing w:line="480" w:lineRule="auto"/>
        <w:rPr>
          <w:color w:val="000000"/>
          <w:sz w:val="22"/>
          <w:szCs w:val="19"/>
        </w:rPr>
      </w:pPr>
      <w:r>
        <w:rPr>
          <w:color w:val="000000"/>
          <w:sz w:val="22"/>
          <w:szCs w:val="19"/>
        </w:rPr>
        <w:t>5</w:t>
      </w:r>
      <w:r>
        <w:rPr>
          <w:color w:val="000000"/>
          <w:sz w:val="22"/>
          <w:szCs w:val="19"/>
        </w:rPr>
        <w:tab/>
        <w:t xml:space="preserve">conversa ad radium solis alarum plausu voluntarium sibi </w:t>
      </w:r>
    </w:p>
    <w:p w:rsidR="00AC3425" w:rsidRDefault="00AC3425" w:rsidP="00AC3425">
      <w:pPr>
        <w:tabs>
          <w:tab w:val="left" w:pos="540"/>
        </w:tabs>
        <w:spacing w:line="480" w:lineRule="auto"/>
        <w:rPr>
          <w:color w:val="000000"/>
          <w:sz w:val="22"/>
          <w:szCs w:val="19"/>
        </w:rPr>
      </w:pPr>
      <w:r>
        <w:rPr>
          <w:color w:val="000000"/>
          <w:sz w:val="22"/>
          <w:szCs w:val="19"/>
        </w:rPr>
        <w:tab/>
        <w:t xml:space="preserve">incendium nutrit, seque urit. postea vero die nonā avis de </w:t>
      </w:r>
    </w:p>
    <w:p w:rsidR="00AC3425" w:rsidRDefault="00AC3425" w:rsidP="00AC3425">
      <w:pPr>
        <w:tabs>
          <w:tab w:val="left" w:pos="540"/>
        </w:tabs>
        <w:spacing w:line="480" w:lineRule="auto"/>
        <w:rPr>
          <w:color w:val="000000"/>
          <w:sz w:val="22"/>
          <w:szCs w:val="19"/>
        </w:rPr>
      </w:pPr>
      <w:r>
        <w:rPr>
          <w:color w:val="000000"/>
          <w:sz w:val="22"/>
          <w:szCs w:val="19"/>
        </w:rPr>
        <w:tab/>
        <w:t xml:space="preserve">cineribus suis surgit.  Avis in locis Arabie perhibetur </w:t>
      </w:r>
    </w:p>
    <w:p w:rsidR="00AC3425" w:rsidRDefault="00AC3425" w:rsidP="00AC3425">
      <w:pPr>
        <w:tabs>
          <w:tab w:val="left" w:pos="540"/>
        </w:tabs>
        <w:spacing w:line="480" w:lineRule="auto"/>
        <w:rPr>
          <w:color w:val="000000"/>
          <w:sz w:val="22"/>
          <w:szCs w:val="19"/>
        </w:rPr>
      </w:pPr>
      <w:r>
        <w:rPr>
          <w:color w:val="000000"/>
          <w:sz w:val="22"/>
          <w:szCs w:val="19"/>
        </w:rPr>
        <w:tab/>
        <w:t xml:space="preserve">degere, atque eam usque ad annos quingentos longevā </w:t>
      </w:r>
    </w:p>
    <w:p w:rsidR="00AC3425" w:rsidRDefault="00AC3425" w:rsidP="00AC3425">
      <w:pPr>
        <w:tabs>
          <w:tab w:val="left" w:pos="540"/>
        </w:tabs>
        <w:spacing w:line="480" w:lineRule="auto"/>
        <w:rPr>
          <w:color w:val="000000"/>
          <w:sz w:val="22"/>
          <w:szCs w:val="19"/>
        </w:rPr>
      </w:pPr>
      <w:r>
        <w:rPr>
          <w:color w:val="000000"/>
          <w:sz w:val="22"/>
          <w:szCs w:val="19"/>
        </w:rPr>
        <w:t>10</w:t>
      </w:r>
      <w:r>
        <w:rPr>
          <w:color w:val="000000"/>
          <w:sz w:val="22"/>
          <w:szCs w:val="19"/>
        </w:rPr>
        <w:tab/>
        <w:t xml:space="preserve">etate procedere. Que cum sibi finem vite esse </w:t>
      </w:r>
    </w:p>
    <w:p w:rsidR="00AC3425" w:rsidRDefault="00AC3425" w:rsidP="00AC3425">
      <w:pPr>
        <w:tabs>
          <w:tab w:val="left" w:pos="540"/>
        </w:tabs>
        <w:spacing w:line="480" w:lineRule="auto"/>
        <w:ind w:firstLine="540"/>
        <w:rPr>
          <w:color w:val="000000"/>
          <w:sz w:val="22"/>
          <w:szCs w:val="19"/>
        </w:rPr>
      </w:pPr>
      <w:r>
        <w:rPr>
          <w:color w:val="000000"/>
          <w:sz w:val="22"/>
          <w:szCs w:val="19"/>
        </w:rPr>
        <w:t xml:space="preserve">adverterit, facit sibi thecam de thure et mirra et </w:t>
      </w:r>
    </w:p>
    <w:p w:rsidR="00AC3425" w:rsidRDefault="00AC3425" w:rsidP="00AC3425">
      <w:pPr>
        <w:tabs>
          <w:tab w:val="left" w:pos="540"/>
        </w:tabs>
        <w:spacing w:line="480" w:lineRule="auto"/>
        <w:ind w:firstLine="540"/>
        <w:rPr>
          <w:color w:val="000000"/>
          <w:sz w:val="22"/>
          <w:szCs w:val="19"/>
        </w:rPr>
      </w:pPr>
      <w:r>
        <w:rPr>
          <w:color w:val="000000"/>
          <w:sz w:val="22"/>
          <w:szCs w:val="19"/>
        </w:rPr>
        <w:t xml:space="preserve">ceteris odoribus in quam impleto vite sue tempore </w:t>
      </w:r>
    </w:p>
    <w:p w:rsidR="00AC3425" w:rsidRDefault="00AC3425" w:rsidP="00AC3425">
      <w:pPr>
        <w:tabs>
          <w:tab w:val="left" w:pos="540"/>
        </w:tabs>
        <w:spacing w:line="480" w:lineRule="auto"/>
        <w:ind w:firstLine="540"/>
        <w:rPr>
          <w:color w:val="000000"/>
          <w:sz w:val="22"/>
          <w:szCs w:val="19"/>
        </w:rPr>
      </w:pPr>
      <w:r>
        <w:rPr>
          <w:color w:val="000000"/>
          <w:sz w:val="22"/>
          <w:szCs w:val="19"/>
        </w:rPr>
        <w:t xml:space="preserve">intrat et moritur. De cuius humore carnis exurgit </w:t>
      </w:r>
    </w:p>
    <w:p w:rsidR="00AC3425" w:rsidRDefault="00AC3425" w:rsidP="00AC3425">
      <w:pPr>
        <w:tabs>
          <w:tab w:val="left" w:pos="540"/>
        </w:tabs>
        <w:spacing w:line="480" w:lineRule="auto"/>
        <w:rPr>
          <w:color w:val="000000"/>
          <w:sz w:val="22"/>
          <w:szCs w:val="19"/>
        </w:rPr>
      </w:pPr>
      <w:r>
        <w:rPr>
          <w:color w:val="000000"/>
          <w:sz w:val="22"/>
          <w:szCs w:val="19"/>
        </w:rPr>
        <w:t>15</w:t>
      </w:r>
      <w:r>
        <w:rPr>
          <w:color w:val="000000"/>
          <w:sz w:val="22"/>
          <w:szCs w:val="19"/>
        </w:rPr>
        <w:tab/>
        <w:t xml:space="preserve">vermis paulatimque adolescit, ac processu statuti </w:t>
      </w:r>
    </w:p>
    <w:p w:rsidR="00AC3425" w:rsidRDefault="00AC3425" w:rsidP="00AC3425">
      <w:pPr>
        <w:tabs>
          <w:tab w:val="left" w:pos="540"/>
        </w:tabs>
        <w:spacing w:line="480" w:lineRule="auto"/>
        <w:ind w:firstLine="540"/>
        <w:rPr>
          <w:color w:val="000000"/>
          <w:sz w:val="22"/>
          <w:szCs w:val="19"/>
        </w:rPr>
      </w:pPr>
      <w:r>
        <w:rPr>
          <w:color w:val="000000"/>
          <w:sz w:val="22"/>
          <w:szCs w:val="19"/>
        </w:rPr>
        <w:t xml:space="preserve">temporis, induit alarum remigia, atque in superioris avis </w:t>
      </w:r>
    </w:p>
    <w:p w:rsidR="00AC3425" w:rsidRDefault="00AC3425" w:rsidP="00AC3425">
      <w:pPr>
        <w:spacing w:line="480" w:lineRule="auto"/>
        <w:ind w:firstLine="540"/>
        <w:rPr>
          <w:color w:val="000000"/>
          <w:sz w:val="22"/>
          <w:szCs w:val="19"/>
        </w:rPr>
      </w:pPr>
      <w:r>
        <w:rPr>
          <w:color w:val="000000"/>
          <w:sz w:val="22"/>
          <w:szCs w:val="19"/>
        </w:rPr>
        <w:t xml:space="preserve">speciem formamque reparatur. </w:t>
      </w:r>
    </w:p>
    <w:p w:rsidR="00AC3425" w:rsidRDefault="00AC3425" w:rsidP="00AC3425">
      <w:pPr>
        <w:tabs>
          <w:tab w:val="left" w:pos="540"/>
        </w:tabs>
        <w:spacing w:line="480" w:lineRule="auto"/>
        <w:rPr>
          <w:sz w:val="22"/>
        </w:rPr>
      </w:pPr>
    </w:p>
    <w:p w:rsidR="00AC3425" w:rsidRDefault="00AC3425" w:rsidP="00AC3425">
      <w:pPr>
        <w:rPr>
          <w:b/>
          <w:bCs/>
          <w:color w:val="000000"/>
          <w:sz w:val="22"/>
          <w:szCs w:val="19"/>
        </w:rPr>
      </w:pPr>
    </w:p>
    <w:p w:rsidR="00AC3425" w:rsidRDefault="00AC3425" w:rsidP="00AC3425">
      <w:pPr>
        <w:rPr>
          <w:b/>
          <w:bCs/>
          <w:color w:val="000000"/>
          <w:sz w:val="22"/>
          <w:szCs w:val="19"/>
        </w:rPr>
      </w:pPr>
    </w:p>
    <w:p w:rsidR="00AC3425" w:rsidRDefault="00AC3425" w:rsidP="00AC3425">
      <w:pPr>
        <w:rPr>
          <w:b/>
          <w:bCs/>
          <w:color w:val="000000"/>
          <w:sz w:val="22"/>
          <w:szCs w:val="19"/>
        </w:rPr>
      </w:pPr>
    </w:p>
    <w:p w:rsidR="00AC3425" w:rsidRDefault="00AC3425" w:rsidP="00AC3425">
      <w:pPr>
        <w:rPr>
          <w:b/>
          <w:bCs/>
          <w:color w:val="000000"/>
          <w:sz w:val="22"/>
          <w:szCs w:val="19"/>
        </w:rPr>
      </w:pPr>
    </w:p>
    <w:p w:rsidR="00AC3425" w:rsidRDefault="00AC3425" w:rsidP="00AC3425">
      <w:pPr>
        <w:rPr>
          <w:color w:val="000000"/>
          <w:sz w:val="22"/>
          <w:szCs w:val="19"/>
        </w:rPr>
      </w:pPr>
      <w:r>
        <w:rPr>
          <w:b/>
          <w:bCs/>
          <w:color w:val="000000"/>
          <w:sz w:val="22"/>
          <w:szCs w:val="19"/>
        </w:rPr>
        <w:t>Fenix</w:t>
      </w:r>
      <w:r>
        <w:rPr>
          <w:color w:val="000000"/>
          <w:sz w:val="22"/>
          <w:szCs w:val="19"/>
        </w:rPr>
        <w:t xml:space="preserve">:  Classical Latin (CL) </w:t>
      </w:r>
      <w:smartTag w:uri="urn:schemas-microsoft-com:office:smarttags" w:element="City">
        <w:smartTag w:uri="urn:schemas-microsoft-com:office:smarttags" w:element="place">
          <w:r>
            <w:rPr>
              <w:b/>
              <w:bCs/>
              <w:color w:val="000000"/>
              <w:sz w:val="22"/>
              <w:szCs w:val="19"/>
            </w:rPr>
            <w:t>Phoenix</w:t>
          </w:r>
        </w:smartTag>
      </w:smartTag>
      <w:r>
        <w:rPr>
          <w:color w:val="000000"/>
          <w:sz w:val="22"/>
          <w:szCs w:val="19"/>
        </w:rPr>
        <w:t>;</w:t>
      </w:r>
      <w:r>
        <w:rPr>
          <w:b/>
          <w:bCs/>
          <w:color w:val="000000"/>
          <w:sz w:val="22"/>
          <w:szCs w:val="19"/>
        </w:rPr>
        <w:t xml:space="preserve"> Arabie</w:t>
      </w:r>
      <w:r>
        <w:rPr>
          <w:color w:val="000000"/>
          <w:sz w:val="22"/>
          <w:szCs w:val="19"/>
        </w:rPr>
        <w:t xml:space="preserve">:  CL </w:t>
      </w:r>
      <w:r>
        <w:rPr>
          <w:b/>
          <w:bCs/>
          <w:color w:val="000000"/>
          <w:sz w:val="22"/>
          <w:szCs w:val="19"/>
        </w:rPr>
        <w:t>Arabiae</w:t>
      </w:r>
    </w:p>
    <w:p w:rsidR="00AC3425" w:rsidRDefault="00AC3425" w:rsidP="00AC3425">
      <w:pPr>
        <w:rPr>
          <w:color w:val="000000"/>
          <w:sz w:val="22"/>
          <w:szCs w:val="19"/>
        </w:rPr>
      </w:pPr>
      <w:r>
        <w:rPr>
          <w:b/>
          <w:bCs/>
          <w:color w:val="000000"/>
          <w:sz w:val="22"/>
          <w:szCs w:val="19"/>
        </w:rPr>
        <w:t xml:space="preserve">feniceum:  </w:t>
      </w:r>
      <w:r>
        <w:rPr>
          <w:color w:val="000000"/>
          <w:sz w:val="22"/>
          <w:szCs w:val="19"/>
        </w:rPr>
        <w:t xml:space="preserve">CL </w:t>
      </w:r>
      <w:r>
        <w:rPr>
          <w:b/>
          <w:bCs/>
          <w:color w:val="000000"/>
          <w:sz w:val="22"/>
          <w:szCs w:val="19"/>
        </w:rPr>
        <w:t>phoeniceus, -a, -um</w:t>
      </w:r>
      <w:r>
        <w:rPr>
          <w:color w:val="000000"/>
          <w:sz w:val="22"/>
          <w:szCs w:val="19"/>
        </w:rPr>
        <w:t>, reddish-purple</w:t>
      </w:r>
    </w:p>
    <w:p w:rsidR="00AC3425" w:rsidRDefault="00AC3425" w:rsidP="00AC3425">
      <w:pPr>
        <w:rPr>
          <w:color w:val="000000"/>
          <w:sz w:val="22"/>
          <w:szCs w:val="19"/>
        </w:rPr>
      </w:pPr>
      <w:r>
        <w:rPr>
          <w:b/>
          <w:bCs/>
          <w:color w:val="000000"/>
          <w:sz w:val="22"/>
          <w:szCs w:val="19"/>
        </w:rPr>
        <w:t>habēat</w:t>
      </w:r>
      <w:r>
        <w:rPr>
          <w:color w:val="000000"/>
          <w:sz w:val="22"/>
          <w:szCs w:val="19"/>
        </w:rPr>
        <w:t xml:space="preserve">:  in Medieval Latin (ML), often the subjunctive will follow a causal </w:t>
      </w:r>
      <w:r>
        <w:rPr>
          <w:b/>
          <w:bCs/>
          <w:color w:val="000000"/>
          <w:sz w:val="22"/>
          <w:szCs w:val="19"/>
        </w:rPr>
        <w:t>quod</w:t>
      </w:r>
    </w:p>
    <w:p w:rsidR="00AC3425" w:rsidRDefault="00AC3425" w:rsidP="00AC3425">
      <w:pPr>
        <w:rPr>
          <w:b/>
          <w:bCs/>
          <w:color w:val="000000"/>
          <w:sz w:val="22"/>
          <w:szCs w:val="19"/>
        </w:rPr>
      </w:pPr>
      <w:r>
        <w:rPr>
          <w:b/>
          <w:bCs/>
          <w:color w:val="000000"/>
          <w:sz w:val="22"/>
          <w:szCs w:val="19"/>
        </w:rPr>
        <w:t>hec</w:t>
      </w:r>
      <w:r>
        <w:rPr>
          <w:color w:val="000000"/>
          <w:sz w:val="22"/>
          <w:szCs w:val="19"/>
        </w:rPr>
        <w:t xml:space="preserve">:  CL </w:t>
      </w:r>
      <w:r>
        <w:rPr>
          <w:b/>
          <w:bCs/>
          <w:color w:val="000000"/>
          <w:sz w:val="22"/>
          <w:szCs w:val="19"/>
        </w:rPr>
        <w:t>haec</w:t>
      </w:r>
    </w:p>
    <w:p w:rsidR="00AC3425" w:rsidRDefault="00AC3425" w:rsidP="00AC3425">
      <w:pPr>
        <w:rPr>
          <w:color w:val="000000"/>
          <w:sz w:val="22"/>
          <w:szCs w:val="19"/>
        </w:rPr>
      </w:pPr>
      <w:r>
        <w:rPr>
          <w:b/>
          <w:bCs/>
          <w:color w:val="000000"/>
          <w:sz w:val="22"/>
          <w:szCs w:val="19"/>
        </w:rPr>
        <w:t>senescō, -ere, -senuī</w:t>
      </w:r>
      <w:r>
        <w:rPr>
          <w:color w:val="000000"/>
          <w:sz w:val="22"/>
          <w:szCs w:val="19"/>
        </w:rPr>
        <w:t>, to grow old</w:t>
      </w:r>
    </w:p>
    <w:p w:rsidR="00AC3425" w:rsidRDefault="00AC3425" w:rsidP="00AC3425">
      <w:pPr>
        <w:rPr>
          <w:color w:val="000000"/>
          <w:sz w:val="22"/>
          <w:szCs w:val="19"/>
        </w:rPr>
      </w:pPr>
      <w:r>
        <w:rPr>
          <w:b/>
          <w:bCs/>
          <w:color w:val="000000"/>
          <w:sz w:val="22"/>
          <w:szCs w:val="19"/>
        </w:rPr>
        <w:t>arōma, -atis, f.</w:t>
      </w:r>
      <w:r>
        <w:rPr>
          <w:color w:val="000000"/>
          <w:sz w:val="22"/>
          <w:szCs w:val="19"/>
        </w:rPr>
        <w:t xml:space="preserve">, herb;  </w:t>
      </w:r>
      <w:r>
        <w:rPr>
          <w:b/>
          <w:bCs/>
          <w:color w:val="000000"/>
          <w:sz w:val="22"/>
          <w:szCs w:val="19"/>
        </w:rPr>
        <w:t>virgultus, -ī, m.</w:t>
      </w:r>
      <w:r>
        <w:rPr>
          <w:color w:val="000000"/>
          <w:sz w:val="22"/>
          <w:szCs w:val="19"/>
        </w:rPr>
        <w:t>, stem, twig</w:t>
      </w:r>
    </w:p>
    <w:p w:rsidR="00AC3425" w:rsidRDefault="00AC3425" w:rsidP="00AC3425">
      <w:pPr>
        <w:rPr>
          <w:color w:val="000000"/>
          <w:sz w:val="22"/>
          <w:szCs w:val="19"/>
        </w:rPr>
      </w:pPr>
      <w:r>
        <w:rPr>
          <w:b/>
          <w:bCs/>
          <w:color w:val="000000"/>
          <w:sz w:val="22"/>
          <w:szCs w:val="19"/>
        </w:rPr>
        <w:t xml:space="preserve">rogus, -ī, m., </w:t>
      </w:r>
      <w:r>
        <w:rPr>
          <w:color w:val="000000"/>
          <w:sz w:val="22"/>
          <w:szCs w:val="19"/>
        </w:rPr>
        <w:t>funeral pyre</w:t>
      </w:r>
    </w:p>
    <w:p w:rsidR="00AC3425" w:rsidRDefault="00AC3425" w:rsidP="00AC3425">
      <w:pPr>
        <w:rPr>
          <w:b/>
          <w:bCs/>
          <w:color w:val="000000"/>
          <w:sz w:val="22"/>
          <w:szCs w:val="19"/>
        </w:rPr>
      </w:pPr>
      <w:r>
        <w:rPr>
          <w:b/>
          <w:bCs/>
          <w:color w:val="000000"/>
          <w:sz w:val="22"/>
          <w:szCs w:val="19"/>
        </w:rPr>
        <w:t>alārum plausū</w:t>
      </w:r>
      <w:r>
        <w:rPr>
          <w:color w:val="000000"/>
          <w:sz w:val="22"/>
          <w:szCs w:val="19"/>
        </w:rPr>
        <w:t xml:space="preserve">:  “the beating of its wings;”  </w:t>
      </w:r>
      <w:r>
        <w:rPr>
          <w:b/>
          <w:bCs/>
          <w:color w:val="000000"/>
          <w:sz w:val="22"/>
          <w:szCs w:val="19"/>
        </w:rPr>
        <w:t xml:space="preserve">voluntarium </w:t>
      </w:r>
      <w:r>
        <w:rPr>
          <w:color w:val="000000"/>
          <w:sz w:val="22"/>
          <w:szCs w:val="19"/>
        </w:rPr>
        <w:t xml:space="preserve">technically agrees with </w:t>
      </w:r>
      <w:r>
        <w:rPr>
          <w:b/>
          <w:bCs/>
          <w:color w:val="000000"/>
          <w:sz w:val="22"/>
          <w:szCs w:val="19"/>
        </w:rPr>
        <w:t>incendium</w:t>
      </w:r>
      <w:r>
        <w:rPr>
          <w:color w:val="000000"/>
          <w:sz w:val="22"/>
          <w:szCs w:val="19"/>
        </w:rPr>
        <w:t>;  take it adverbially here:  “voluntarily”</w:t>
      </w:r>
    </w:p>
    <w:p w:rsidR="00AC3425" w:rsidRDefault="00AC3425" w:rsidP="00AC3425">
      <w:pPr>
        <w:rPr>
          <w:color w:val="000000"/>
          <w:sz w:val="22"/>
          <w:szCs w:val="19"/>
        </w:rPr>
      </w:pPr>
      <w:r>
        <w:rPr>
          <w:b/>
          <w:bCs/>
          <w:color w:val="000000"/>
          <w:sz w:val="22"/>
          <w:szCs w:val="19"/>
        </w:rPr>
        <w:t>nūtriō, -ere</w:t>
      </w:r>
      <w:r>
        <w:rPr>
          <w:color w:val="000000"/>
          <w:sz w:val="22"/>
          <w:szCs w:val="19"/>
        </w:rPr>
        <w:t>, to feed</w:t>
      </w:r>
    </w:p>
    <w:p w:rsidR="00AC3425" w:rsidRDefault="00AC3425" w:rsidP="00AC3425">
      <w:pPr>
        <w:rPr>
          <w:b/>
          <w:bCs/>
          <w:color w:val="000000"/>
          <w:sz w:val="22"/>
          <w:szCs w:val="19"/>
        </w:rPr>
      </w:pPr>
    </w:p>
    <w:p w:rsidR="00AC3425" w:rsidRDefault="00AC3425" w:rsidP="00AC3425">
      <w:pPr>
        <w:rPr>
          <w:color w:val="000000"/>
          <w:sz w:val="22"/>
          <w:szCs w:val="19"/>
        </w:rPr>
      </w:pPr>
      <w:r>
        <w:rPr>
          <w:b/>
          <w:bCs/>
          <w:color w:val="000000"/>
          <w:sz w:val="22"/>
          <w:szCs w:val="19"/>
        </w:rPr>
        <w:t>cinis, cineris, m.</w:t>
      </w:r>
      <w:r>
        <w:rPr>
          <w:color w:val="000000"/>
          <w:sz w:val="22"/>
          <w:szCs w:val="19"/>
        </w:rPr>
        <w:t xml:space="preserve">, ashes; </w:t>
      </w:r>
      <w:r>
        <w:rPr>
          <w:b/>
          <w:bCs/>
          <w:color w:val="000000"/>
          <w:sz w:val="22"/>
          <w:szCs w:val="19"/>
        </w:rPr>
        <w:t xml:space="preserve"> perhibeō, -ēre</w:t>
      </w:r>
      <w:r>
        <w:rPr>
          <w:color w:val="000000"/>
          <w:sz w:val="22"/>
          <w:szCs w:val="19"/>
        </w:rPr>
        <w:t>, to say, assert</w:t>
      </w:r>
    </w:p>
    <w:p w:rsidR="00AC3425" w:rsidRDefault="00AC3425" w:rsidP="00AC3425">
      <w:pPr>
        <w:rPr>
          <w:b/>
          <w:bCs/>
          <w:color w:val="000000"/>
          <w:sz w:val="22"/>
          <w:szCs w:val="19"/>
        </w:rPr>
      </w:pPr>
    </w:p>
    <w:p w:rsidR="00AC3425" w:rsidRDefault="00AC3425" w:rsidP="00AC3425">
      <w:pPr>
        <w:rPr>
          <w:color w:val="000000"/>
          <w:sz w:val="22"/>
          <w:szCs w:val="19"/>
        </w:rPr>
      </w:pPr>
      <w:r>
        <w:rPr>
          <w:b/>
          <w:bCs/>
          <w:color w:val="000000"/>
          <w:sz w:val="22"/>
          <w:szCs w:val="19"/>
        </w:rPr>
        <w:t>dēgō, dēgere</w:t>
      </w:r>
      <w:r>
        <w:rPr>
          <w:color w:val="000000"/>
          <w:sz w:val="22"/>
          <w:szCs w:val="19"/>
        </w:rPr>
        <w:t>, to live, spend one’s life</w:t>
      </w:r>
    </w:p>
    <w:p w:rsidR="00AC3425" w:rsidRDefault="00AC3425" w:rsidP="00AC3425">
      <w:pPr>
        <w:rPr>
          <w:color w:val="000000"/>
          <w:sz w:val="22"/>
          <w:szCs w:val="19"/>
        </w:rPr>
      </w:pPr>
      <w:r>
        <w:rPr>
          <w:b/>
          <w:bCs/>
          <w:color w:val="000000"/>
          <w:sz w:val="22"/>
          <w:szCs w:val="19"/>
        </w:rPr>
        <w:t>longevā</w:t>
      </w:r>
      <w:r>
        <w:rPr>
          <w:color w:val="000000"/>
          <w:sz w:val="22"/>
          <w:szCs w:val="19"/>
        </w:rPr>
        <w:t xml:space="preserve">:  CL </w:t>
      </w:r>
      <w:r>
        <w:rPr>
          <w:b/>
          <w:bCs/>
          <w:color w:val="000000"/>
          <w:sz w:val="22"/>
          <w:szCs w:val="19"/>
        </w:rPr>
        <w:t>longaevā</w:t>
      </w:r>
      <w:r>
        <w:rPr>
          <w:color w:val="000000"/>
          <w:sz w:val="22"/>
          <w:szCs w:val="19"/>
        </w:rPr>
        <w:t>:  longaevus, -a, -um, long (of life)</w:t>
      </w:r>
    </w:p>
    <w:p w:rsidR="00AC3425" w:rsidRDefault="00AC3425" w:rsidP="00AC3425">
      <w:pPr>
        <w:rPr>
          <w:color w:val="000000"/>
          <w:sz w:val="22"/>
          <w:szCs w:val="19"/>
        </w:rPr>
      </w:pPr>
      <w:r>
        <w:rPr>
          <w:b/>
          <w:bCs/>
          <w:color w:val="000000"/>
          <w:sz w:val="22"/>
          <w:szCs w:val="19"/>
        </w:rPr>
        <w:t>etāte</w:t>
      </w:r>
      <w:r>
        <w:rPr>
          <w:color w:val="000000"/>
          <w:sz w:val="22"/>
          <w:szCs w:val="19"/>
        </w:rPr>
        <w:t>:  what would this form be in CL?</w:t>
      </w:r>
    </w:p>
    <w:p w:rsidR="00AC3425" w:rsidRDefault="00AC3425" w:rsidP="00AC3425">
      <w:pPr>
        <w:rPr>
          <w:b/>
          <w:bCs/>
          <w:color w:val="000000"/>
          <w:sz w:val="22"/>
          <w:szCs w:val="19"/>
        </w:rPr>
      </w:pPr>
    </w:p>
    <w:p w:rsidR="00AC3425" w:rsidRDefault="00AC3425" w:rsidP="00AC3425">
      <w:pPr>
        <w:rPr>
          <w:color w:val="000000"/>
          <w:sz w:val="22"/>
          <w:szCs w:val="19"/>
        </w:rPr>
      </w:pPr>
      <w:r>
        <w:rPr>
          <w:b/>
          <w:bCs/>
          <w:color w:val="000000"/>
          <w:sz w:val="22"/>
          <w:szCs w:val="19"/>
        </w:rPr>
        <w:t>theca, -ae, f.</w:t>
      </w:r>
      <w:r>
        <w:rPr>
          <w:color w:val="000000"/>
          <w:sz w:val="22"/>
          <w:szCs w:val="19"/>
        </w:rPr>
        <w:t xml:space="preserve">, container;  </w:t>
      </w:r>
      <w:r>
        <w:rPr>
          <w:b/>
          <w:bCs/>
          <w:color w:val="000000"/>
          <w:sz w:val="22"/>
          <w:szCs w:val="19"/>
        </w:rPr>
        <w:t>thus, thuris, m.</w:t>
      </w:r>
      <w:r>
        <w:rPr>
          <w:color w:val="000000"/>
          <w:sz w:val="22"/>
          <w:szCs w:val="19"/>
        </w:rPr>
        <w:t>, frankincense</w:t>
      </w:r>
    </w:p>
    <w:p w:rsidR="00AC3425" w:rsidRDefault="00AC3425" w:rsidP="00AC3425">
      <w:pPr>
        <w:rPr>
          <w:color w:val="000000"/>
          <w:sz w:val="22"/>
          <w:szCs w:val="19"/>
        </w:rPr>
      </w:pPr>
      <w:r>
        <w:rPr>
          <w:b/>
          <w:bCs/>
          <w:color w:val="000000"/>
          <w:sz w:val="22"/>
          <w:szCs w:val="19"/>
        </w:rPr>
        <w:t>mirra, -ae, f.</w:t>
      </w:r>
      <w:r>
        <w:rPr>
          <w:color w:val="000000"/>
          <w:sz w:val="22"/>
          <w:szCs w:val="19"/>
        </w:rPr>
        <w:t>, myrrh</w:t>
      </w:r>
    </w:p>
    <w:p w:rsidR="00AC3425" w:rsidRDefault="00AC3425" w:rsidP="00AC3425">
      <w:pPr>
        <w:rPr>
          <w:color w:val="000000"/>
          <w:sz w:val="22"/>
          <w:szCs w:val="19"/>
        </w:rPr>
      </w:pPr>
      <w:r>
        <w:rPr>
          <w:b/>
          <w:bCs/>
          <w:color w:val="000000"/>
          <w:sz w:val="22"/>
          <w:szCs w:val="19"/>
        </w:rPr>
        <w:t>impletus, -a, -um</w:t>
      </w:r>
      <w:r>
        <w:rPr>
          <w:color w:val="000000"/>
          <w:sz w:val="22"/>
          <w:szCs w:val="19"/>
        </w:rPr>
        <w:t xml:space="preserve">, filled, completed.  What case are </w:t>
      </w:r>
      <w:r>
        <w:rPr>
          <w:b/>
          <w:bCs/>
          <w:color w:val="000000"/>
          <w:sz w:val="22"/>
          <w:szCs w:val="19"/>
        </w:rPr>
        <w:t xml:space="preserve">vite </w:t>
      </w:r>
      <w:r>
        <w:rPr>
          <w:color w:val="000000"/>
          <w:sz w:val="22"/>
          <w:szCs w:val="19"/>
        </w:rPr>
        <w:t xml:space="preserve">and </w:t>
      </w:r>
      <w:r>
        <w:rPr>
          <w:b/>
          <w:bCs/>
          <w:color w:val="000000"/>
          <w:sz w:val="22"/>
          <w:szCs w:val="19"/>
        </w:rPr>
        <w:t>sue</w:t>
      </w:r>
      <w:r>
        <w:rPr>
          <w:color w:val="000000"/>
          <w:sz w:val="22"/>
          <w:szCs w:val="19"/>
        </w:rPr>
        <w:t>?</w:t>
      </w:r>
    </w:p>
    <w:p w:rsidR="00AC3425" w:rsidRDefault="00AC3425" w:rsidP="00AC3425">
      <w:pPr>
        <w:rPr>
          <w:b/>
          <w:bCs/>
          <w:color w:val="000000"/>
          <w:sz w:val="22"/>
          <w:szCs w:val="19"/>
        </w:rPr>
      </w:pPr>
      <w:r>
        <w:rPr>
          <w:b/>
          <w:bCs/>
          <w:color w:val="000000"/>
          <w:sz w:val="22"/>
          <w:szCs w:val="19"/>
        </w:rPr>
        <w:t>humor, -oris, m.</w:t>
      </w:r>
      <w:r>
        <w:rPr>
          <w:color w:val="000000"/>
          <w:sz w:val="22"/>
          <w:szCs w:val="19"/>
        </w:rPr>
        <w:t xml:space="preserve">, liquid;  </w:t>
      </w:r>
      <w:r>
        <w:rPr>
          <w:b/>
          <w:bCs/>
          <w:color w:val="000000"/>
          <w:sz w:val="22"/>
          <w:szCs w:val="19"/>
        </w:rPr>
        <w:t>exurgit</w:t>
      </w:r>
      <w:r>
        <w:rPr>
          <w:color w:val="000000"/>
          <w:sz w:val="22"/>
          <w:szCs w:val="19"/>
        </w:rPr>
        <w:t xml:space="preserve"> = CL </w:t>
      </w:r>
      <w:r>
        <w:rPr>
          <w:i/>
          <w:iCs/>
          <w:color w:val="000000"/>
          <w:sz w:val="22"/>
          <w:szCs w:val="19"/>
        </w:rPr>
        <w:t>exsurgit</w:t>
      </w:r>
    </w:p>
    <w:p w:rsidR="00AC3425" w:rsidRDefault="00AC3425" w:rsidP="00AC3425">
      <w:pPr>
        <w:rPr>
          <w:color w:val="000000"/>
          <w:sz w:val="22"/>
          <w:szCs w:val="19"/>
        </w:rPr>
      </w:pPr>
      <w:r>
        <w:rPr>
          <w:b/>
          <w:bCs/>
          <w:color w:val="000000"/>
          <w:sz w:val="22"/>
          <w:szCs w:val="19"/>
        </w:rPr>
        <w:t>vermis, -is, m.</w:t>
      </w:r>
      <w:r>
        <w:rPr>
          <w:color w:val="000000"/>
          <w:sz w:val="22"/>
          <w:szCs w:val="19"/>
        </w:rPr>
        <w:t xml:space="preserve">, worm;  </w:t>
      </w:r>
      <w:r>
        <w:rPr>
          <w:b/>
          <w:bCs/>
          <w:color w:val="000000"/>
          <w:sz w:val="22"/>
          <w:szCs w:val="19"/>
        </w:rPr>
        <w:t>adolescit</w:t>
      </w:r>
      <w:r>
        <w:rPr>
          <w:color w:val="000000"/>
          <w:sz w:val="22"/>
          <w:szCs w:val="19"/>
        </w:rPr>
        <w:t>:  what is an “adolescent”?</w:t>
      </w:r>
    </w:p>
    <w:p w:rsidR="00AC3425" w:rsidRDefault="00AC3425" w:rsidP="00AC3425">
      <w:pPr>
        <w:rPr>
          <w:color w:val="000000"/>
          <w:sz w:val="22"/>
          <w:szCs w:val="19"/>
        </w:rPr>
      </w:pPr>
      <w:r>
        <w:rPr>
          <w:b/>
          <w:bCs/>
          <w:color w:val="000000"/>
          <w:sz w:val="22"/>
          <w:szCs w:val="19"/>
        </w:rPr>
        <w:t>statutus, -a, -um</w:t>
      </w:r>
      <w:r>
        <w:rPr>
          <w:color w:val="000000"/>
          <w:sz w:val="22"/>
          <w:szCs w:val="19"/>
        </w:rPr>
        <w:t>, appointed</w:t>
      </w:r>
    </w:p>
    <w:p w:rsidR="00AC3425" w:rsidRDefault="00AC3425" w:rsidP="00AC3425">
      <w:pPr>
        <w:rPr>
          <w:color w:val="000000"/>
          <w:sz w:val="22"/>
          <w:szCs w:val="19"/>
        </w:rPr>
      </w:pPr>
      <w:r>
        <w:rPr>
          <w:b/>
          <w:bCs/>
          <w:color w:val="000000"/>
          <w:sz w:val="22"/>
          <w:szCs w:val="19"/>
        </w:rPr>
        <w:t>alarum remigia</w:t>
      </w:r>
      <w:r>
        <w:rPr>
          <w:color w:val="000000"/>
          <w:sz w:val="22"/>
          <w:szCs w:val="19"/>
        </w:rPr>
        <w:t>:  “the oarage of wings,” a set of wings</w:t>
      </w:r>
    </w:p>
    <w:p w:rsidR="00AC3425" w:rsidRDefault="00AC3425" w:rsidP="00AC3425">
      <w:pPr>
        <w:rPr>
          <w:color w:val="000000"/>
          <w:sz w:val="22"/>
          <w:szCs w:val="19"/>
        </w:rPr>
      </w:pPr>
      <w:r>
        <w:rPr>
          <w:b/>
          <w:bCs/>
          <w:color w:val="000000"/>
          <w:sz w:val="22"/>
          <w:szCs w:val="19"/>
        </w:rPr>
        <w:t>superior, -ius</w:t>
      </w:r>
      <w:r>
        <w:rPr>
          <w:color w:val="000000"/>
          <w:sz w:val="22"/>
          <w:szCs w:val="19"/>
        </w:rPr>
        <w:t>, previous</w:t>
      </w:r>
    </w:p>
    <w:p w:rsidR="00AC3425" w:rsidRDefault="00AC3425" w:rsidP="00AC3425">
      <w:pPr>
        <w:rPr>
          <w:color w:val="000000"/>
          <w:sz w:val="22"/>
          <w:szCs w:val="19"/>
        </w:rPr>
      </w:pPr>
      <w:r>
        <w:rPr>
          <w:b/>
          <w:bCs/>
          <w:color w:val="000000"/>
          <w:sz w:val="22"/>
          <w:szCs w:val="19"/>
        </w:rPr>
        <w:t>reparō (1)</w:t>
      </w:r>
      <w:r>
        <w:rPr>
          <w:color w:val="000000"/>
          <w:sz w:val="22"/>
          <w:szCs w:val="19"/>
        </w:rPr>
        <w:t>, regain</w:t>
      </w:r>
    </w:p>
    <w:p w:rsidR="00AC3425" w:rsidRDefault="00AC3425" w:rsidP="00AC3425">
      <w:pPr>
        <w:rPr>
          <w:b/>
          <w:bCs/>
        </w:rPr>
      </w:pPr>
    </w:p>
    <w:p w:rsidR="00AC3425" w:rsidRDefault="00AC3425" w:rsidP="00AC3425"/>
    <w:p w:rsidR="00AC3425" w:rsidRDefault="00AC3425" w:rsidP="00AC3425"/>
    <w:p w:rsidR="00AC3425" w:rsidRDefault="00AC3425" w:rsidP="00AC3425"/>
    <w:p w:rsidR="00AC3425" w:rsidRDefault="00AC3425" w:rsidP="00AC3425"/>
    <w:p w:rsidR="00AC3425" w:rsidRDefault="00AC3425" w:rsidP="00AC3425"/>
    <w:p w:rsidR="00AC3425" w:rsidRDefault="00AC3425" w:rsidP="00AC3425">
      <w:pPr>
        <w:rPr>
          <w:color w:val="000000"/>
          <w:sz w:val="22"/>
          <w:szCs w:val="19"/>
        </w:rPr>
      </w:pPr>
      <w:r>
        <w:rPr>
          <w:b/>
          <w:bCs/>
          <w:color w:val="000000"/>
          <w:sz w:val="22"/>
          <w:szCs w:val="19"/>
        </w:rPr>
        <w:lastRenderedPageBreak/>
        <w:t>De ydro</w:t>
      </w:r>
      <w:r>
        <w:rPr>
          <w:color w:val="000000"/>
          <w:sz w:val="22"/>
          <w:szCs w:val="19"/>
        </w:rPr>
        <w:t xml:space="preserve">  </w:t>
      </w:r>
    </w:p>
    <w:p w:rsidR="00AC3425" w:rsidRDefault="00AC3425" w:rsidP="00AC3425">
      <w:pPr>
        <w:tabs>
          <w:tab w:val="left" w:pos="540"/>
        </w:tabs>
        <w:spacing w:line="480" w:lineRule="auto"/>
        <w:rPr>
          <w:color w:val="000000"/>
          <w:sz w:val="22"/>
          <w:szCs w:val="19"/>
        </w:rPr>
      </w:pPr>
      <w:r>
        <w:rPr>
          <w:color w:val="000000"/>
          <w:sz w:val="22"/>
          <w:szCs w:val="19"/>
        </w:rPr>
        <w:t>1</w:t>
      </w:r>
      <w:r>
        <w:rPr>
          <w:color w:val="000000"/>
          <w:sz w:val="22"/>
          <w:szCs w:val="19"/>
        </w:rPr>
        <w:tab/>
        <w:t xml:space="preserve">Est animal in Nilu flumine quod dicitur idrus in aquā </w:t>
      </w:r>
    </w:p>
    <w:p w:rsidR="00AC3425" w:rsidRDefault="00AC3425" w:rsidP="00AC3425">
      <w:pPr>
        <w:tabs>
          <w:tab w:val="left" w:pos="540"/>
        </w:tabs>
        <w:spacing w:line="480" w:lineRule="auto"/>
        <w:rPr>
          <w:color w:val="000000"/>
          <w:sz w:val="22"/>
          <w:szCs w:val="19"/>
        </w:rPr>
      </w:pPr>
      <w:r>
        <w:rPr>
          <w:color w:val="000000"/>
          <w:sz w:val="22"/>
          <w:szCs w:val="19"/>
        </w:rPr>
        <w:tab/>
        <w:t xml:space="preserve">vivens. Greci enim “idros” aquam vocant.  Hic idrus satis </w:t>
      </w:r>
    </w:p>
    <w:p w:rsidR="00AC3425" w:rsidRDefault="00AC3425" w:rsidP="00AC3425">
      <w:pPr>
        <w:tabs>
          <w:tab w:val="left" w:pos="540"/>
        </w:tabs>
        <w:spacing w:line="480" w:lineRule="auto"/>
        <w:rPr>
          <w:color w:val="000000"/>
          <w:sz w:val="22"/>
          <w:szCs w:val="19"/>
        </w:rPr>
      </w:pPr>
      <w:r>
        <w:rPr>
          <w:color w:val="000000"/>
          <w:sz w:val="22"/>
          <w:szCs w:val="19"/>
        </w:rPr>
        <w:tab/>
        <w:t xml:space="preserve">est inimicus cocodrillo, et hanc habet naturam et </w:t>
      </w:r>
    </w:p>
    <w:p w:rsidR="00AC3425" w:rsidRDefault="00AC3425" w:rsidP="00AC3425">
      <w:pPr>
        <w:tabs>
          <w:tab w:val="left" w:pos="540"/>
        </w:tabs>
        <w:spacing w:line="480" w:lineRule="auto"/>
        <w:rPr>
          <w:color w:val="000000"/>
          <w:sz w:val="22"/>
          <w:szCs w:val="19"/>
        </w:rPr>
      </w:pPr>
      <w:r>
        <w:rPr>
          <w:color w:val="000000"/>
          <w:sz w:val="22"/>
          <w:szCs w:val="19"/>
        </w:rPr>
        <w:tab/>
        <w:t xml:space="preserve">consuetudinem, ut cum viderit cocodrillum dormientem in </w:t>
      </w:r>
    </w:p>
    <w:p w:rsidR="00AC3425" w:rsidRDefault="00AC3425" w:rsidP="00AC3425">
      <w:pPr>
        <w:tabs>
          <w:tab w:val="left" w:pos="540"/>
        </w:tabs>
        <w:spacing w:line="480" w:lineRule="auto"/>
        <w:rPr>
          <w:color w:val="000000"/>
          <w:sz w:val="22"/>
          <w:szCs w:val="19"/>
        </w:rPr>
      </w:pPr>
      <w:r>
        <w:rPr>
          <w:color w:val="000000"/>
          <w:sz w:val="22"/>
          <w:szCs w:val="19"/>
        </w:rPr>
        <w:t>5</w:t>
      </w:r>
      <w:r>
        <w:rPr>
          <w:color w:val="000000"/>
          <w:sz w:val="22"/>
          <w:szCs w:val="19"/>
        </w:rPr>
        <w:tab/>
        <w:t xml:space="preserve">littore, vadit aperto ore et involuit se in luto quo facilius </w:t>
      </w:r>
    </w:p>
    <w:p w:rsidR="00AC3425" w:rsidRDefault="00AC3425" w:rsidP="00AC3425">
      <w:pPr>
        <w:tabs>
          <w:tab w:val="left" w:pos="540"/>
        </w:tabs>
        <w:spacing w:line="480" w:lineRule="auto"/>
        <w:rPr>
          <w:color w:val="000000"/>
          <w:sz w:val="22"/>
          <w:szCs w:val="19"/>
        </w:rPr>
      </w:pPr>
      <w:r>
        <w:rPr>
          <w:color w:val="000000"/>
          <w:sz w:val="22"/>
          <w:szCs w:val="19"/>
        </w:rPr>
        <w:tab/>
        <w:t xml:space="preserve">possit in faucibus eius illabi. Cocodrillus igitur subito </w:t>
      </w:r>
    </w:p>
    <w:p w:rsidR="00AC3425" w:rsidRDefault="00AC3425" w:rsidP="00AC3425">
      <w:pPr>
        <w:tabs>
          <w:tab w:val="left" w:pos="540"/>
        </w:tabs>
        <w:spacing w:line="480" w:lineRule="auto"/>
        <w:rPr>
          <w:color w:val="000000"/>
          <w:sz w:val="22"/>
          <w:szCs w:val="19"/>
        </w:rPr>
      </w:pPr>
      <w:r>
        <w:rPr>
          <w:color w:val="000000"/>
          <w:sz w:val="22"/>
          <w:szCs w:val="19"/>
        </w:rPr>
        <w:tab/>
        <w:t xml:space="preserve">vivum eum transglutit. Ille vero dilanians omnia viscera </w:t>
      </w:r>
    </w:p>
    <w:p w:rsidR="00AC3425" w:rsidRDefault="00AC3425" w:rsidP="00AC3425">
      <w:pPr>
        <w:tabs>
          <w:tab w:val="left" w:pos="540"/>
        </w:tabs>
        <w:spacing w:line="480" w:lineRule="auto"/>
        <w:rPr>
          <w:sz w:val="22"/>
        </w:rPr>
      </w:pPr>
      <w:r>
        <w:rPr>
          <w:color w:val="000000"/>
          <w:sz w:val="22"/>
          <w:szCs w:val="19"/>
        </w:rPr>
        <w:tab/>
        <w:t xml:space="preserve">eius non solum unus, sed etiam exit illesus. </w:t>
      </w:r>
      <w:r>
        <w:rPr>
          <w:sz w:val="22"/>
        </w:rPr>
        <w:t xml:space="preserve">Sic ergo </w:t>
      </w:r>
    </w:p>
    <w:p w:rsidR="00AC3425" w:rsidRDefault="00AC3425" w:rsidP="00AC3425">
      <w:pPr>
        <w:tabs>
          <w:tab w:val="left" w:pos="540"/>
        </w:tabs>
        <w:spacing w:line="480" w:lineRule="auto"/>
        <w:rPr>
          <w:sz w:val="22"/>
        </w:rPr>
      </w:pPr>
      <w:r>
        <w:rPr>
          <w:sz w:val="22"/>
        </w:rPr>
        <w:tab/>
        <w:t xml:space="preserve">mors et infernus figuram habent cocodrilli, quorum </w:t>
      </w:r>
    </w:p>
    <w:p w:rsidR="00AC3425" w:rsidRDefault="00AC3425" w:rsidP="00AC3425">
      <w:pPr>
        <w:tabs>
          <w:tab w:val="left" w:pos="540"/>
        </w:tabs>
        <w:spacing w:line="480" w:lineRule="auto"/>
        <w:rPr>
          <w:sz w:val="22"/>
        </w:rPr>
      </w:pPr>
      <w:r>
        <w:rPr>
          <w:sz w:val="22"/>
        </w:rPr>
        <w:t>10</w:t>
      </w:r>
      <w:r>
        <w:rPr>
          <w:sz w:val="22"/>
        </w:rPr>
        <w:tab/>
        <w:t xml:space="preserve">inimicus est dominus Jesus Christus. </w:t>
      </w:r>
      <w:smartTag w:uri="urn:schemas-microsoft-com:office:smarttags" w:element="country-region">
        <w:smartTag w:uri="urn:schemas-microsoft-com:office:smarttags" w:element="place">
          <w:r>
            <w:rPr>
              <w:sz w:val="22"/>
            </w:rPr>
            <w:t>Nam</w:t>
          </w:r>
        </w:smartTag>
      </w:smartTag>
      <w:r>
        <w:rPr>
          <w:sz w:val="22"/>
        </w:rPr>
        <w:t xml:space="preserve"> assumens </w:t>
      </w:r>
    </w:p>
    <w:p w:rsidR="00AC3425" w:rsidRDefault="00AC3425" w:rsidP="00AC3425">
      <w:pPr>
        <w:tabs>
          <w:tab w:val="left" w:pos="540"/>
        </w:tabs>
        <w:spacing w:line="480" w:lineRule="auto"/>
        <w:rPr>
          <w:sz w:val="22"/>
        </w:rPr>
      </w:pPr>
      <w:r>
        <w:rPr>
          <w:sz w:val="22"/>
        </w:rPr>
        <w:tab/>
        <w:t xml:space="preserve">humanam carnem descendit ad infernum, et dirumpens </w:t>
      </w:r>
    </w:p>
    <w:p w:rsidR="00AC3425" w:rsidRDefault="00AC3425" w:rsidP="00AC3425">
      <w:pPr>
        <w:tabs>
          <w:tab w:val="left" w:pos="540"/>
        </w:tabs>
        <w:spacing w:line="480" w:lineRule="auto"/>
        <w:rPr>
          <w:sz w:val="22"/>
        </w:rPr>
      </w:pPr>
      <w:r>
        <w:rPr>
          <w:sz w:val="22"/>
        </w:rPr>
        <w:tab/>
        <w:t xml:space="preserve">omnia viscera eius eduxit eos qui iniuste tenebantur ab </w:t>
      </w:r>
    </w:p>
    <w:p w:rsidR="00AC3425" w:rsidRDefault="00AC3425" w:rsidP="00AC3425">
      <w:pPr>
        <w:tabs>
          <w:tab w:val="left" w:pos="540"/>
        </w:tabs>
        <w:spacing w:line="480" w:lineRule="auto"/>
        <w:rPr>
          <w:color w:val="000000"/>
          <w:sz w:val="22"/>
          <w:szCs w:val="19"/>
        </w:rPr>
      </w:pPr>
      <w:r>
        <w:rPr>
          <w:sz w:val="22"/>
        </w:rPr>
        <w:tab/>
        <w:t>eo.</w:t>
      </w:r>
    </w:p>
    <w:p w:rsidR="00AC3425" w:rsidRDefault="00AC3425" w:rsidP="00AC3425">
      <w:pPr>
        <w:tabs>
          <w:tab w:val="left" w:pos="540"/>
        </w:tabs>
        <w:spacing w:line="480" w:lineRule="auto"/>
        <w:rPr>
          <w:color w:val="000000"/>
          <w:sz w:val="22"/>
          <w:szCs w:val="19"/>
        </w:rPr>
      </w:pPr>
    </w:p>
    <w:p w:rsidR="00AC3425" w:rsidRDefault="00AC3425" w:rsidP="00AC3425">
      <w:pPr>
        <w:tabs>
          <w:tab w:val="left" w:pos="540"/>
        </w:tabs>
        <w:spacing w:line="480" w:lineRule="auto"/>
        <w:rPr>
          <w:color w:val="000000"/>
          <w:sz w:val="22"/>
          <w:szCs w:val="19"/>
        </w:rPr>
      </w:pPr>
    </w:p>
    <w:p w:rsidR="00AC3425" w:rsidRDefault="00AC3425" w:rsidP="00AC3425">
      <w:pPr>
        <w:tabs>
          <w:tab w:val="left" w:pos="540"/>
        </w:tabs>
        <w:spacing w:line="480" w:lineRule="auto"/>
        <w:rPr>
          <w:color w:val="000000"/>
          <w:sz w:val="22"/>
          <w:szCs w:val="19"/>
        </w:rPr>
      </w:pPr>
    </w:p>
    <w:p w:rsidR="00AC3425" w:rsidRDefault="00AC3425" w:rsidP="00AC3425">
      <w:pPr>
        <w:tabs>
          <w:tab w:val="left" w:pos="540"/>
        </w:tabs>
        <w:spacing w:line="480" w:lineRule="auto"/>
        <w:rPr>
          <w:color w:val="000000"/>
          <w:sz w:val="22"/>
          <w:szCs w:val="19"/>
        </w:rPr>
      </w:pPr>
    </w:p>
    <w:p w:rsidR="00AC3425" w:rsidRDefault="00AC3425" w:rsidP="00AC3425">
      <w:pPr>
        <w:tabs>
          <w:tab w:val="left" w:pos="540"/>
        </w:tabs>
        <w:spacing w:line="480" w:lineRule="auto"/>
        <w:rPr>
          <w:color w:val="000000"/>
          <w:sz w:val="22"/>
          <w:szCs w:val="19"/>
        </w:rPr>
      </w:pPr>
    </w:p>
    <w:p w:rsidR="00AC3425" w:rsidRDefault="00AC3425" w:rsidP="00AC3425">
      <w:pPr>
        <w:rPr>
          <w:sz w:val="22"/>
        </w:rPr>
      </w:pPr>
    </w:p>
    <w:p w:rsidR="00AC3425" w:rsidRDefault="00AC3425" w:rsidP="00AC3425">
      <w:pPr>
        <w:rPr>
          <w:b/>
          <w:bCs/>
          <w:color w:val="000000"/>
          <w:sz w:val="22"/>
          <w:szCs w:val="19"/>
        </w:rPr>
      </w:pPr>
      <w:r>
        <w:rPr>
          <w:b/>
          <w:bCs/>
          <w:color w:val="000000"/>
          <w:sz w:val="22"/>
          <w:szCs w:val="19"/>
        </w:rPr>
        <w:t>idrus</w:t>
      </w:r>
      <w:r>
        <w:rPr>
          <w:color w:val="000000"/>
          <w:sz w:val="22"/>
          <w:szCs w:val="19"/>
        </w:rPr>
        <w:t xml:space="preserve">:  in Classical Latin (CL):  </w:t>
      </w:r>
      <w:r>
        <w:rPr>
          <w:b/>
          <w:bCs/>
          <w:color w:val="000000"/>
          <w:sz w:val="22"/>
          <w:szCs w:val="19"/>
        </w:rPr>
        <w:t>hydrus, -ī, m.</w:t>
      </w:r>
    </w:p>
    <w:p w:rsidR="00AC3425" w:rsidRDefault="00AC3425" w:rsidP="00AC3425">
      <w:pPr>
        <w:rPr>
          <w:b/>
          <w:bCs/>
          <w:color w:val="000000"/>
          <w:sz w:val="22"/>
          <w:szCs w:val="19"/>
        </w:rPr>
      </w:pPr>
    </w:p>
    <w:p w:rsidR="00AC3425" w:rsidRDefault="00AC3425" w:rsidP="00AC3425">
      <w:pPr>
        <w:rPr>
          <w:color w:val="000000"/>
          <w:sz w:val="22"/>
          <w:szCs w:val="19"/>
        </w:rPr>
      </w:pPr>
      <w:r>
        <w:rPr>
          <w:b/>
          <w:bCs/>
          <w:color w:val="000000"/>
          <w:sz w:val="22"/>
          <w:szCs w:val="19"/>
        </w:rPr>
        <w:t>Grecī</w:t>
      </w:r>
      <w:r>
        <w:rPr>
          <w:color w:val="000000"/>
          <w:sz w:val="22"/>
          <w:szCs w:val="19"/>
        </w:rPr>
        <w:t xml:space="preserve">:  CL:  </w:t>
      </w:r>
      <w:r>
        <w:rPr>
          <w:b/>
          <w:bCs/>
          <w:color w:val="000000"/>
          <w:sz w:val="22"/>
          <w:szCs w:val="19"/>
        </w:rPr>
        <w:t>Graecī</w:t>
      </w:r>
      <w:r>
        <w:rPr>
          <w:color w:val="000000"/>
          <w:sz w:val="22"/>
          <w:szCs w:val="19"/>
        </w:rPr>
        <w:t>;  “hydros” is Greek for “water”</w:t>
      </w:r>
    </w:p>
    <w:p w:rsidR="00AC3425" w:rsidRDefault="00AC3425" w:rsidP="00AC3425">
      <w:pPr>
        <w:rPr>
          <w:color w:val="000000"/>
          <w:sz w:val="22"/>
          <w:szCs w:val="19"/>
        </w:rPr>
      </w:pPr>
      <w:r>
        <w:rPr>
          <w:b/>
          <w:bCs/>
          <w:color w:val="000000"/>
          <w:sz w:val="22"/>
          <w:szCs w:val="19"/>
        </w:rPr>
        <w:t>satis</w:t>
      </w:r>
      <w:r>
        <w:rPr>
          <w:color w:val="000000"/>
          <w:sz w:val="22"/>
          <w:szCs w:val="19"/>
        </w:rPr>
        <w:t>:  here “very much”</w:t>
      </w:r>
    </w:p>
    <w:p w:rsidR="00AC3425" w:rsidRDefault="00AC3425" w:rsidP="00AC3425">
      <w:pPr>
        <w:rPr>
          <w:color w:val="000000"/>
          <w:sz w:val="22"/>
          <w:szCs w:val="19"/>
        </w:rPr>
      </w:pPr>
      <w:r>
        <w:rPr>
          <w:b/>
          <w:bCs/>
          <w:color w:val="000000"/>
          <w:sz w:val="22"/>
          <w:szCs w:val="19"/>
        </w:rPr>
        <w:t xml:space="preserve">cocodrillus, -ī, m., </w:t>
      </w:r>
      <w:r>
        <w:rPr>
          <w:color w:val="000000"/>
          <w:sz w:val="22"/>
          <w:szCs w:val="19"/>
        </w:rPr>
        <w:t>crocodile</w:t>
      </w:r>
    </w:p>
    <w:p w:rsidR="00AC3425" w:rsidRDefault="00AC3425" w:rsidP="00AC3425">
      <w:pPr>
        <w:rPr>
          <w:b/>
          <w:bCs/>
          <w:color w:val="000000"/>
          <w:sz w:val="22"/>
          <w:szCs w:val="19"/>
        </w:rPr>
      </w:pPr>
    </w:p>
    <w:p w:rsidR="00AC3425" w:rsidRDefault="00AC3425" w:rsidP="00AC3425">
      <w:pPr>
        <w:rPr>
          <w:b/>
          <w:bCs/>
          <w:color w:val="000000"/>
          <w:sz w:val="22"/>
          <w:szCs w:val="19"/>
        </w:rPr>
      </w:pPr>
    </w:p>
    <w:p w:rsidR="00AC3425" w:rsidRDefault="00AC3425" w:rsidP="00AC3425">
      <w:pPr>
        <w:rPr>
          <w:b/>
          <w:bCs/>
          <w:color w:val="000000"/>
          <w:sz w:val="22"/>
          <w:szCs w:val="19"/>
        </w:rPr>
      </w:pPr>
    </w:p>
    <w:p w:rsidR="00AC3425" w:rsidRDefault="00AC3425" w:rsidP="00AC3425">
      <w:pPr>
        <w:rPr>
          <w:color w:val="000000"/>
          <w:sz w:val="22"/>
          <w:szCs w:val="19"/>
        </w:rPr>
      </w:pPr>
      <w:r>
        <w:rPr>
          <w:b/>
          <w:bCs/>
          <w:color w:val="000000"/>
          <w:sz w:val="22"/>
          <w:szCs w:val="19"/>
        </w:rPr>
        <w:t>littore</w:t>
      </w:r>
      <w:r>
        <w:rPr>
          <w:color w:val="000000"/>
          <w:sz w:val="22"/>
          <w:szCs w:val="19"/>
        </w:rPr>
        <w:t xml:space="preserve">:  CL </w:t>
      </w:r>
      <w:r>
        <w:rPr>
          <w:b/>
          <w:bCs/>
          <w:color w:val="000000"/>
          <w:sz w:val="22"/>
          <w:szCs w:val="19"/>
        </w:rPr>
        <w:t xml:space="preserve">lītore;  lutum, -ī, n., </w:t>
      </w:r>
      <w:r>
        <w:rPr>
          <w:color w:val="000000"/>
          <w:sz w:val="22"/>
          <w:szCs w:val="19"/>
        </w:rPr>
        <w:t>mud</w:t>
      </w:r>
    </w:p>
    <w:p w:rsidR="00AC3425" w:rsidRDefault="00AC3425" w:rsidP="00AC3425">
      <w:pPr>
        <w:rPr>
          <w:b/>
          <w:bCs/>
          <w:color w:val="000000"/>
          <w:sz w:val="22"/>
          <w:szCs w:val="19"/>
        </w:rPr>
      </w:pPr>
    </w:p>
    <w:p w:rsidR="00AC3425" w:rsidRDefault="00AC3425" w:rsidP="00AC3425">
      <w:pPr>
        <w:rPr>
          <w:color w:val="000000"/>
          <w:sz w:val="22"/>
          <w:szCs w:val="19"/>
        </w:rPr>
      </w:pPr>
      <w:r>
        <w:rPr>
          <w:b/>
          <w:bCs/>
          <w:color w:val="000000"/>
          <w:sz w:val="22"/>
          <w:szCs w:val="19"/>
        </w:rPr>
        <w:t>fauces, -ium</w:t>
      </w:r>
      <w:r>
        <w:rPr>
          <w:color w:val="000000"/>
          <w:sz w:val="22"/>
          <w:szCs w:val="19"/>
        </w:rPr>
        <w:t xml:space="preserve">, jaws;  </w:t>
      </w:r>
      <w:r>
        <w:rPr>
          <w:b/>
          <w:bCs/>
          <w:color w:val="000000"/>
          <w:sz w:val="22"/>
          <w:szCs w:val="19"/>
        </w:rPr>
        <w:t>illabor, illabī, illapsus sum</w:t>
      </w:r>
      <w:r>
        <w:rPr>
          <w:color w:val="000000"/>
          <w:sz w:val="22"/>
          <w:szCs w:val="19"/>
        </w:rPr>
        <w:t>, to slip in</w:t>
      </w:r>
    </w:p>
    <w:p w:rsidR="00AC3425" w:rsidRDefault="00AC3425" w:rsidP="00AC3425">
      <w:pPr>
        <w:rPr>
          <w:color w:val="000000"/>
          <w:sz w:val="22"/>
          <w:szCs w:val="19"/>
        </w:rPr>
      </w:pPr>
    </w:p>
    <w:p w:rsidR="00AC3425" w:rsidRDefault="00AC3425" w:rsidP="00AC3425">
      <w:pPr>
        <w:rPr>
          <w:color w:val="000000"/>
          <w:sz w:val="22"/>
          <w:szCs w:val="19"/>
        </w:rPr>
      </w:pPr>
      <w:r>
        <w:rPr>
          <w:b/>
          <w:bCs/>
          <w:color w:val="000000"/>
          <w:sz w:val="22"/>
          <w:szCs w:val="19"/>
        </w:rPr>
        <w:t>transglūtiō, -ere</w:t>
      </w:r>
      <w:r>
        <w:rPr>
          <w:color w:val="000000"/>
          <w:sz w:val="22"/>
          <w:szCs w:val="19"/>
        </w:rPr>
        <w:t xml:space="preserve">, to gulp down;  </w:t>
      </w:r>
      <w:r>
        <w:rPr>
          <w:b/>
          <w:bCs/>
          <w:color w:val="000000"/>
          <w:sz w:val="22"/>
          <w:szCs w:val="19"/>
        </w:rPr>
        <w:t>dīlaniō, -āre</w:t>
      </w:r>
      <w:r>
        <w:rPr>
          <w:color w:val="000000"/>
          <w:sz w:val="22"/>
          <w:szCs w:val="19"/>
        </w:rPr>
        <w:t>, to tear up</w:t>
      </w:r>
    </w:p>
    <w:p w:rsidR="00AC3425" w:rsidRDefault="00AC3425" w:rsidP="00AC3425">
      <w:pPr>
        <w:rPr>
          <w:color w:val="000000"/>
          <w:sz w:val="22"/>
          <w:szCs w:val="19"/>
        </w:rPr>
      </w:pPr>
      <w:r>
        <w:rPr>
          <w:b/>
          <w:bCs/>
          <w:color w:val="000000"/>
          <w:sz w:val="22"/>
          <w:szCs w:val="19"/>
        </w:rPr>
        <w:t>viscera</w:t>
      </w:r>
      <w:r>
        <w:rPr>
          <w:color w:val="000000"/>
          <w:sz w:val="22"/>
          <w:szCs w:val="19"/>
        </w:rPr>
        <w:t>:  just what it looks like in English</w:t>
      </w:r>
    </w:p>
    <w:p w:rsidR="00AC3425" w:rsidRDefault="00AC3425" w:rsidP="00AC3425">
      <w:pPr>
        <w:rPr>
          <w:color w:val="000000"/>
          <w:sz w:val="22"/>
          <w:szCs w:val="19"/>
        </w:rPr>
      </w:pPr>
      <w:r>
        <w:rPr>
          <w:b/>
          <w:bCs/>
          <w:color w:val="000000"/>
          <w:sz w:val="22"/>
          <w:szCs w:val="19"/>
        </w:rPr>
        <w:t>ūnus</w:t>
      </w:r>
      <w:r>
        <w:rPr>
          <w:color w:val="000000"/>
          <w:sz w:val="22"/>
          <w:szCs w:val="19"/>
        </w:rPr>
        <w:t xml:space="preserve">:  here, “in one piece;”  </w:t>
      </w:r>
      <w:r>
        <w:rPr>
          <w:b/>
          <w:bCs/>
          <w:color w:val="000000"/>
          <w:sz w:val="22"/>
          <w:szCs w:val="19"/>
        </w:rPr>
        <w:t>illesus</w:t>
      </w:r>
      <w:r>
        <w:rPr>
          <w:color w:val="000000"/>
          <w:sz w:val="22"/>
          <w:szCs w:val="19"/>
        </w:rPr>
        <w:t xml:space="preserve">:  CL </w:t>
      </w:r>
      <w:r>
        <w:rPr>
          <w:b/>
          <w:bCs/>
          <w:color w:val="000000"/>
          <w:sz w:val="22"/>
          <w:szCs w:val="19"/>
        </w:rPr>
        <w:t xml:space="preserve">illaesus, -a, -um, </w:t>
      </w:r>
      <w:r>
        <w:rPr>
          <w:color w:val="000000"/>
          <w:sz w:val="22"/>
          <w:szCs w:val="19"/>
        </w:rPr>
        <w:t>unharmed</w:t>
      </w:r>
    </w:p>
    <w:p w:rsidR="00AC3425" w:rsidRDefault="00AC3425" w:rsidP="00AC3425">
      <w:pPr>
        <w:rPr>
          <w:color w:val="000000"/>
          <w:sz w:val="22"/>
          <w:szCs w:val="19"/>
        </w:rPr>
      </w:pPr>
      <w:r>
        <w:rPr>
          <w:b/>
          <w:bCs/>
          <w:color w:val="000000"/>
          <w:sz w:val="22"/>
          <w:szCs w:val="19"/>
        </w:rPr>
        <w:t>figuram</w:t>
      </w:r>
      <w:r>
        <w:rPr>
          <w:color w:val="000000"/>
          <w:sz w:val="22"/>
          <w:szCs w:val="19"/>
        </w:rPr>
        <w:t>:  here, “symbol”</w:t>
      </w:r>
    </w:p>
    <w:p w:rsidR="00AC3425" w:rsidRDefault="00AC3425" w:rsidP="00AC3425">
      <w:pPr>
        <w:rPr>
          <w:color w:val="000000"/>
          <w:sz w:val="22"/>
          <w:szCs w:val="19"/>
        </w:rPr>
      </w:pPr>
    </w:p>
    <w:p w:rsidR="00AC3425" w:rsidRDefault="00AC3425" w:rsidP="00AC3425">
      <w:pPr>
        <w:rPr>
          <w:color w:val="000000"/>
          <w:sz w:val="22"/>
          <w:szCs w:val="19"/>
        </w:rPr>
      </w:pPr>
      <w:r>
        <w:rPr>
          <w:b/>
          <w:bCs/>
          <w:color w:val="000000"/>
          <w:sz w:val="22"/>
          <w:szCs w:val="19"/>
        </w:rPr>
        <w:t>assumo, -ere, -sumpsi, sumptus</w:t>
      </w:r>
      <w:r>
        <w:rPr>
          <w:color w:val="000000"/>
          <w:sz w:val="22"/>
          <w:szCs w:val="19"/>
        </w:rPr>
        <w:t>, take on, put on</w:t>
      </w:r>
    </w:p>
    <w:p w:rsidR="00AC3425" w:rsidRDefault="00AC3425" w:rsidP="00AC3425">
      <w:pPr>
        <w:rPr>
          <w:color w:val="000000"/>
          <w:sz w:val="22"/>
          <w:szCs w:val="19"/>
        </w:rPr>
      </w:pPr>
    </w:p>
    <w:p w:rsidR="00AC3425" w:rsidRDefault="00AC3425" w:rsidP="00AC3425">
      <w:pPr>
        <w:rPr>
          <w:color w:val="000000"/>
          <w:sz w:val="22"/>
          <w:szCs w:val="19"/>
        </w:rPr>
      </w:pPr>
      <w:r>
        <w:rPr>
          <w:b/>
          <w:bCs/>
          <w:color w:val="000000"/>
          <w:sz w:val="22"/>
          <w:szCs w:val="19"/>
        </w:rPr>
        <w:t>dirumpo, -ere, -rūpī, ruptus</w:t>
      </w:r>
      <w:r>
        <w:rPr>
          <w:color w:val="000000"/>
          <w:sz w:val="22"/>
          <w:szCs w:val="19"/>
        </w:rPr>
        <w:t>, break through</w:t>
      </w:r>
    </w:p>
    <w:p w:rsidR="00AC3425" w:rsidRDefault="00AC3425" w:rsidP="00AC3425"/>
    <w:p w:rsidR="00AC3425" w:rsidRDefault="00AC3425" w:rsidP="00AC3425"/>
    <w:p w:rsidR="00AC3425" w:rsidRDefault="00AC3425" w:rsidP="00AC3425"/>
    <w:p w:rsidR="00AC3425" w:rsidRDefault="00AC3425" w:rsidP="00AC3425"/>
    <w:p w:rsidR="00AC3425" w:rsidRDefault="00AC3425" w:rsidP="00AC3425"/>
    <w:p w:rsidR="00AC3425" w:rsidRDefault="00AC3425" w:rsidP="00AC3425"/>
    <w:p w:rsidR="00AC3425" w:rsidRDefault="00AC3425" w:rsidP="00AC3425"/>
    <w:p w:rsidR="00AC3425" w:rsidRDefault="00AC3425" w:rsidP="00AC3425"/>
    <w:p w:rsidR="00AC3425" w:rsidRDefault="00AC3425" w:rsidP="00AC3425"/>
    <w:p w:rsidR="00AC3425" w:rsidRDefault="00AC3425" w:rsidP="00AC3425"/>
    <w:p w:rsidR="00AC3425" w:rsidRDefault="00AC3425" w:rsidP="00AC3425"/>
    <w:p w:rsidR="00AC3425" w:rsidRDefault="00AC3425" w:rsidP="00AC3425"/>
    <w:p w:rsidR="00AC3425" w:rsidRDefault="00AC3425" w:rsidP="00AC3425"/>
    <w:p w:rsidR="00AC3425" w:rsidRDefault="00AC3425" w:rsidP="00AC3425">
      <w:pPr>
        <w:rPr>
          <w:color w:val="000000"/>
          <w:sz w:val="22"/>
          <w:szCs w:val="19"/>
        </w:rPr>
      </w:pPr>
      <w:r>
        <w:rPr>
          <w:b/>
          <w:bCs/>
          <w:color w:val="000000"/>
          <w:sz w:val="22"/>
          <w:szCs w:val="19"/>
        </w:rPr>
        <w:lastRenderedPageBreak/>
        <w:t>De basilisco</w:t>
      </w:r>
      <w:r>
        <w:rPr>
          <w:color w:val="000000"/>
          <w:sz w:val="22"/>
          <w:szCs w:val="19"/>
        </w:rPr>
        <w:t xml:space="preserve"> </w:t>
      </w:r>
    </w:p>
    <w:p w:rsidR="00AC3425" w:rsidRDefault="00AC3425" w:rsidP="00AC3425">
      <w:pPr>
        <w:tabs>
          <w:tab w:val="left" w:pos="540"/>
        </w:tabs>
        <w:spacing w:line="480" w:lineRule="auto"/>
        <w:ind w:left="540" w:hanging="540"/>
        <w:rPr>
          <w:color w:val="000000"/>
          <w:sz w:val="22"/>
          <w:szCs w:val="19"/>
        </w:rPr>
      </w:pPr>
      <w:r>
        <w:rPr>
          <w:color w:val="000000"/>
          <w:sz w:val="22"/>
          <w:szCs w:val="19"/>
        </w:rPr>
        <w:t>1</w:t>
      </w:r>
      <w:r>
        <w:rPr>
          <w:color w:val="000000"/>
          <w:sz w:val="22"/>
          <w:szCs w:val="19"/>
        </w:rPr>
        <w:tab/>
        <w:t xml:space="preserve">Basiliscus Grece Latine interpretatur “regulus,” eo quod sit rex serpentium adeo ut eum videntes fugiant, quia </w:t>
      </w:r>
    </w:p>
    <w:p w:rsidR="00AC3425" w:rsidRDefault="00AC3425" w:rsidP="00AC3425">
      <w:pPr>
        <w:tabs>
          <w:tab w:val="left" w:pos="540"/>
        </w:tabs>
        <w:spacing w:line="480" w:lineRule="auto"/>
        <w:rPr>
          <w:color w:val="000000"/>
          <w:sz w:val="22"/>
          <w:szCs w:val="19"/>
        </w:rPr>
      </w:pPr>
      <w:r>
        <w:rPr>
          <w:color w:val="000000"/>
          <w:sz w:val="22"/>
          <w:szCs w:val="19"/>
        </w:rPr>
        <w:tab/>
        <w:t xml:space="preserve">olfactu suo eos necat. </w:t>
      </w:r>
      <w:smartTag w:uri="urn:schemas-microsoft-com:office:smarttags" w:element="country-region">
        <w:smartTag w:uri="urn:schemas-microsoft-com:office:smarttags" w:element="place">
          <w:r>
            <w:rPr>
              <w:color w:val="000000"/>
              <w:sz w:val="22"/>
              <w:szCs w:val="19"/>
            </w:rPr>
            <w:t>Nam</w:t>
          </w:r>
        </w:smartTag>
      </w:smartTag>
      <w:r>
        <w:rPr>
          <w:color w:val="000000"/>
          <w:sz w:val="22"/>
          <w:szCs w:val="19"/>
        </w:rPr>
        <w:t xml:space="preserve"> et hominem si vel aspiciat </w:t>
      </w:r>
    </w:p>
    <w:p w:rsidR="00AC3425" w:rsidRDefault="00AC3425" w:rsidP="00AC3425">
      <w:pPr>
        <w:tabs>
          <w:tab w:val="left" w:pos="540"/>
        </w:tabs>
        <w:spacing w:line="480" w:lineRule="auto"/>
        <w:rPr>
          <w:color w:val="000000"/>
          <w:sz w:val="22"/>
          <w:szCs w:val="19"/>
        </w:rPr>
      </w:pPr>
      <w:r>
        <w:rPr>
          <w:color w:val="000000"/>
          <w:sz w:val="22"/>
          <w:szCs w:val="19"/>
        </w:rPr>
        <w:tab/>
        <w:t xml:space="preserve">interimit. Siquidem ab eius aspectu nulla avis volans </w:t>
      </w:r>
    </w:p>
    <w:p w:rsidR="00AC3425" w:rsidRDefault="00AC3425" w:rsidP="00AC3425">
      <w:pPr>
        <w:tabs>
          <w:tab w:val="left" w:pos="540"/>
        </w:tabs>
        <w:spacing w:line="480" w:lineRule="auto"/>
        <w:rPr>
          <w:color w:val="000000"/>
          <w:sz w:val="22"/>
          <w:szCs w:val="19"/>
        </w:rPr>
      </w:pPr>
      <w:r>
        <w:rPr>
          <w:color w:val="000000"/>
          <w:sz w:val="22"/>
          <w:szCs w:val="19"/>
        </w:rPr>
        <w:t>5</w:t>
      </w:r>
      <w:r>
        <w:rPr>
          <w:color w:val="000000"/>
          <w:sz w:val="22"/>
          <w:szCs w:val="19"/>
        </w:rPr>
        <w:tab/>
        <w:t xml:space="preserve">illesa transit, sed quamvis sit procul, eius ore combustā </w:t>
      </w:r>
    </w:p>
    <w:p w:rsidR="00AC3425" w:rsidRDefault="00AC3425" w:rsidP="00AC3425">
      <w:pPr>
        <w:tabs>
          <w:tab w:val="left" w:pos="540"/>
        </w:tabs>
        <w:spacing w:line="480" w:lineRule="auto"/>
        <w:rPr>
          <w:color w:val="000000"/>
          <w:sz w:val="22"/>
          <w:szCs w:val="19"/>
        </w:rPr>
      </w:pPr>
      <w:r>
        <w:rPr>
          <w:color w:val="000000"/>
          <w:sz w:val="22"/>
          <w:szCs w:val="19"/>
        </w:rPr>
        <w:tab/>
        <w:t xml:space="preserve">devoratur. ā mustelis tamen vincitur quas illic homines </w:t>
      </w:r>
    </w:p>
    <w:p w:rsidR="00AC3425" w:rsidRDefault="00AC3425" w:rsidP="00AC3425">
      <w:pPr>
        <w:tabs>
          <w:tab w:val="left" w:pos="540"/>
        </w:tabs>
        <w:spacing w:line="480" w:lineRule="auto"/>
        <w:rPr>
          <w:color w:val="000000"/>
          <w:sz w:val="22"/>
          <w:szCs w:val="19"/>
        </w:rPr>
      </w:pPr>
      <w:r>
        <w:rPr>
          <w:color w:val="000000"/>
          <w:sz w:val="22"/>
          <w:szCs w:val="19"/>
        </w:rPr>
        <w:tab/>
        <w:t xml:space="preserve">inferunt cavernis in quibus delitescunt. Itaque eā visā </w:t>
      </w:r>
    </w:p>
    <w:p w:rsidR="00AC3425" w:rsidRDefault="00AC3425" w:rsidP="00AC3425">
      <w:pPr>
        <w:tabs>
          <w:tab w:val="left" w:pos="540"/>
        </w:tabs>
        <w:spacing w:line="480" w:lineRule="auto"/>
        <w:rPr>
          <w:color w:val="000000"/>
          <w:sz w:val="22"/>
          <w:szCs w:val="19"/>
        </w:rPr>
      </w:pPr>
      <w:r>
        <w:rPr>
          <w:color w:val="000000"/>
          <w:sz w:val="22"/>
          <w:szCs w:val="19"/>
        </w:rPr>
        <w:tab/>
        <w:t xml:space="preserve">fugit, quem illa persequitur et occidit. Nihil enim parens </w:t>
      </w:r>
    </w:p>
    <w:p w:rsidR="00AC3425" w:rsidRDefault="00AC3425" w:rsidP="00AC3425">
      <w:pPr>
        <w:tabs>
          <w:tab w:val="left" w:pos="540"/>
        </w:tabs>
        <w:spacing w:line="480" w:lineRule="auto"/>
        <w:rPr>
          <w:color w:val="000000"/>
          <w:sz w:val="22"/>
          <w:szCs w:val="19"/>
        </w:rPr>
      </w:pPr>
      <w:r>
        <w:rPr>
          <w:color w:val="000000"/>
          <w:sz w:val="22"/>
          <w:szCs w:val="19"/>
        </w:rPr>
        <w:tab/>
        <w:t xml:space="preserve">ille rerum sine remedio constituit. Est autem longitudine </w:t>
      </w:r>
    </w:p>
    <w:p w:rsidR="00AC3425" w:rsidRDefault="00AC3425" w:rsidP="00AC3425">
      <w:pPr>
        <w:tabs>
          <w:tab w:val="left" w:pos="540"/>
        </w:tabs>
        <w:spacing w:line="480" w:lineRule="auto"/>
        <w:rPr>
          <w:color w:val="000000"/>
          <w:sz w:val="22"/>
          <w:szCs w:val="19"/>
        </w:rPr>
      </w:pPr>
      <w:r>
        <w:rPr>
          <w:color w:val="000000"/>
          <w:sz w:val="22"/>
          <w:szCs w:val="19"/>
        </w:rPr>
        <w:t>10</w:t>
      </w:r>
      <w:r>
        <w:rPr>
          <w:color w:val="000000"/>
          <w:sz w:val="22"/>
          <w:szCs w:val="19"/>
        </w:rPr>
        <w:tab/>
        <w:t>semipedalis albis maculis lineatus.</w:t>
      </w:r>
    </w:p>
    <w:p w:rsidR="00AC3425" w:rsidRDefault="00AC3425" w:rsidP="00AC3425">
      <w:pPr>
        <w:tabs>
          <w:tab w:val="left" w:pos="540"/>
        </w:tabs>
        <w:spacing w:line="480" w:lineRule="auto"/>
        <w:rPr>
          <w:color w:val="000000"/>
          <w:sz w:val="22"/>
          <w:szCs w:val="19"/>
        </w:rPr>
      </w:pPr>
    </w:p>
    <w:p w:rsidR="00AC3425" w:rsidRDefault="00AC3425" w:rsidP="00AC3425">
      <w:pPr>
        <w:tabs>
          <w:tab w:val="left" w:pos="540"/>
        </w:tabs>
        <w:spacing w:line="480" w:lineRule="auto"/>
        <w:rPr>
          <w:color w:val="000000"/>
          <w:sz w:val="22"/>
          <w:szCs w:val="19"/>
        </w:rPr>
      </w:pPr>
    </w:p>
    <w:p w:rsidR="00AC3425" w:rsidRDefault="00AC3425" w:rsidP="00AC3425">
      <w:pPr>
        <w:tabs>
          <w:tab w:val="left" w:pos="540"/>
        </w:tabs>
        <w:spacing w:line="480" w:lineRule="auto"/>
        <w:rPr>
          <w:color w:val="000000"/>
          <w:sz w:val="22"/>
          <w:szCs w:val="19"/>
        </w:rPr>
      </w:pPr>
    </w:p>
    <w:p w:rsidR="00AC3425" w:rsidRDefault="00AC3425" w:rsidP="00AC3425">
      <w:pPr>
        <w:tabs>
          <w:tab w:val="left" w:pos="540"/>
        </w:tabs>
        <w:spacing w:line="480" w:lineRule="auto"/>
        <w:rPr>
          <w:color w:val="000000"/>
          <w:sz w:val="22"/>
          <w:szCs w:val="19"/>
        </w:rPr>
      </w:pPr>
    </w:p>
    <w:p w:rsidR="00AC3425" w:rsidRDefault="00AC3425" w:rsidP="00AC3425">
      <w:pPr>
        <w:tabs>
          <w:tab w:val="left" w:pos="540"/>
        </w:tabs>
        <w:spacing w:line="480" w:lineRule="auto"/>
        <w:rPr>
          <w:color w:val="000000"/>
          <w:sz w:val="22"/>
          <w:szCs w:val="19"/>
        </w:rPr>
      </w:pPr>
    </w:p>
    <w:p w:rsidR="00AC3425" w:rsidRDefault="00AC3425" w:rsidP="00AC3425">
      <w:pPr>
        <w:tabs>
          <w:tab w:val="left" w:pos="540"/>
        </w:tabs>
        <w:spacing w:line="480" w:lineRule="auto"/>
        <w:rPr>
          <w:color w:val="000000"/>
          <w:sz w:val="22"/>
          <w:szCs w:val="19"/>
        </w:rPr>
      </w:pPr>
    </w:p>
    <w:p w:rsidR="00AC3425" w:rsidRDefault="00AC3425" w:rsidP="00AC3425">
      <w:pPr>
        <w:tabs>
          <w:tab w:val="left" w:pos="540"/>
        </w:tabs>
        <w:spacing w:line="480" w:lineRule="auto"/>
        <w:rPr>
          <w:color w:val="000000"/>
          <w:sz w:val="22"/>
          <w:szCs w:val="19"/>
        </w:rPr>
      </w:pPr>
    </w:p>
    <w:p w:rsidR="00AC3425" w:rsidRDefault="00AC3425" w:rsidP="00AC3425">
      <w:pPr>
        <w:tabs>
          <w:tab w:val="left" w:pos="540"/>
        </w:tabs>
        <w:spacing w:line="480" w:lineRule="auto"/>
        <w:rPr>
          <w:color w:val="000000"/>
          <w:sz w:val="22"/>
          <w:szCs w:val="19"/>
        </w:rPr>
      </w:pPr>
    </w:p>
    <w:p w:rsidR="00AC3425" w:rsidRDefault="00AC3425" w:rsidP="00AC3425">
      <w:pPr>
        <w:tabs>
          <w:tab w:val="left" w:pos="540"/>
        </w:tabs>
        <w:rPr>
          <w:color w:val="000000"/>
          <w:sz w:val="22"/>
          <w:szCs w:val="19"/>
        </w:rPr>
      </w:pPr>
    </w:p>
    <w:p w:rsidR="00AC3425" w:rsidRDefault="00AC3425" w:rsidP="00AC3425">
      <w:pPr>
        <w:rPr>
          <w:sz w:val="22"/>
        </w:rPr>
      </w:pPr>
      <w:r>
        <w:rPr>
          <w:b/>
          <w:bCs/>
          <w:sz w:val="22"/>
        </w:rPr>
        <w:t>Grecē</w:t>
      </w:r>
      <w:r>
        <w:rPr>
          <w:sz w:val="22"/>
        </w:rPr>
        <w:t xml:space="preserve">:  in Classical Latin (CL), </w:t>
      </w:r>
      <w:r>
        <w:rPr>
          <w:b/>
          <w:bCs/>
          <w:sz w:val="22"/>
        </w:rPr>
        <w:t>Graecē</w:t>
      </w:r>
      <w:r>
        <w:rPr>
          <w:sz w:val="22"/>
        </w:rPr>
        <w:t>, “in Greek”</w:t>
      </w:r>
    </w:p>
    <w:p w:rsidR="00AC3425" w:rsidRDefault="00AC3425" w:rsidP="00AC3425">
      <w:pPr>
        <w:rPr>
          <w:sz w:val="22"/>
        </w:rPr>
      </w:pPr>
      <w:r>
        <w:rPr>
          <w:b/>
          <w:bCs/>
          <w:sz w:val="22"/>
        </w:rPr>
        <w:t xml:space="preserve">basiliscus:  </w:t>
      </w:r>
      <w:r>
        <w:rPr>
          <w:i/>
          <w:iCs/>
          <w:sz w:val="22"/>
        </w:rPr>
        <w:t>Basileus</w:t>
      </w:r>
      <w:r>
        <w:rPr>
          <w:sz w:val="22"/>
        </w:rPr>
        <w:t xml:space="preserve"> is the Greek word for </w:t>
      </w:r>
      <w:r>
        <w:rPr>
          <w:i/>
          <w:iCs/>
          <w:sz w:val="22"/>
        </w:rPr>
        <w:t>rex</w:t>
      </w:r>
      <w:r>
        <w:rPr>
          <w:sz w:val="22"/>
        </w:rPr>
        <w:t>, king</w:t>
      </w:r>
    </w:p>
    <w:p w:rsidR="00AC3425" w:rsidRDefault="00AC3425" w:rsidP="00AC3425">
      <w:pPr>
        <w:rPr>
          <w:sz w:val="22"/>
        </w:rPr>
      </w:pPr>
      <w:r>
        <w:rPr>
          <w:b/>
          <w:bCs/>
          <w:sz w:val="22"/>
        </w:rPr>
        <w:t>regulus, -ī, m.</w:t>
      </w:r>
      <w:r>
        <w:rPr>
          <w:sz w:val="22"/>
        </w:rPr>
        <w:t>, a little king, prince</w:t>
      </w:r>
    </w:p>
    <w:p w:rsidR="00AC3425" w:rsidRDefault="00AC3425" w:rsidP="00AC3425">
      <w:pPr>
        <w:rPr>
          <w:sz w:val="22"/>
        </w:rPr>
      </w:pPr>
      <w:r>
        <w:rPr>
          <w:b/>
          <w:bCs/>
          <w:sz w:val="22"/>
        </w:rPr>
        <w:t>eō quod</w:t>
      </w:r>
      <w:r>
        <w:rPr>
          <w:sz w:val="22"/>
        </w:rPr>
        <w:t xml:space="preserve">:  “because,” often followed by subjunctive in Medieval Latin;  </w:t>
      </w:r>
    </w:p>
    <w:p w:rsidR="00AC3425" w:rsidRDefault="00AC3425" w:rsidP="00AC3425">
      <w:pPr>
        <w:rPr>
          <w:sz w:val="22"/>
        </w:rPr>
      </w:pPr>
      <w:r>
        <w:rPr>
          <w:b/>
          <w:bCs/>
          <w:sz w:val="22"/>
        </w:rPr>
        <w:t xml:space="preserve">olfactus, -ūs, m., </w:t>
      </w:r>
      <w:r>
        <w:rPr>
          <w:sz w:val="22"/>
        </w:rPr>
        <w:t xml:space="preserve">smell;  </w:t>
      </w:r>
      <w:r>
        <w:rPr>
          <w:b/>
          <w:bCs/>
          <w:sz w:val="22"/>
        </w:rPr>
        <w:t>vel</w:t>
      </w:r>
      <w:r>
        <w:rPr>
          <w:sz w:val="22"/>
        </w:rPr>
        <w:t>, “even”</w:t>
      </w:r>
    </w:p>
    <w:p w:rsidR="00AC3425" w:rsidRDefault="00AC3425" w:rsidP="00AC3425">
      <w:pPr>
        <w:rPr>
          <w:sz w:val="22"/>
        </w:rPr>
      </w:pPr>
    </w:p>
    <w:p w:rsidR="00AC3425" w:rsidRDefault="00AC3425" w:rsidP="00AC3425">
      <w:pPr>
        <w:rPr>
          <w:sz w:val="22"/>
        </w:rPr>
      </w:pPr>
      <w:r>
        <w:rPr>
          <w:b/>
          <w:bCs/>
          <w:sz w:val="22"/>
        </w:rPr>
        <w:t>interimō, -ere</w:t>
      </w:r>
      <w:r>
        <w:rPr>
          <w:sz w:val="22"/>
        </w:rPr>
        <w:t xml:space="preserve">, to kill;  </w:t>
      </w:r>
      <w:r>
        <w:rPr>
          <w:b/>
          <w:bCs/>
          <w:sz w:val="22"/>
        </w:rPr>
        <w:t>sīquidem</w:t>
      </w:r>
      <w:r>
        <w:rPr>
          <w:sz w:val="22"/>
        </w:rPr>
        <w:t>, “since indeed”</w:t>
      </w:r>
    </w:p>
    <w:p w:rsidR="00AC3425" w:rsidRDefault="00AC3425" w:rsidP="00AC3425">
      <w:pPr>
        <w:rPr>
          <w:sz w:val="22"/>
        </w:rPr>
      </w:pPr>
      <w:r>
        <w:rPr>
          <w:b/>
          <w:bCs/>
          <w:sz w:val="22"/>
        </w:rPr>
        <w:t>ab eius aspectū</w:t>
      </w:r>
      <w:r>
        <w:rPr>
          <w:sz w:val="22"/>
        </w:rPr>
        <w:t xml:space="preserve">:  take with </w:t>
      </w:r>
      <w:r>
        <w:rPr>
          <w:b/>
          <w:bCs/>
          <w:sz w:val="22"/>
        </w:rPr>
        <w:t>illesa</w:t>
      </w:r>
      <w:r>
        <w:rPr>
          <w:sz w:val="22"/>
        </w:rPr>
        <w:t xml:space="preserve">;  </w:t>
      </w:r>
      <w:r>
        <w:rPr>
          <w:b/>
          <w:bCs/>
          <w:sz w:val="22"/>
        </w:rPr>
        <w:t xml:space="preserve">aspectus, -ūs, m., </w:t>
      </w:r>
      <w:r>
        <w:rPr>
          <w:sz w:val="22"/>
        </w:rPr>
        <w:t>sight</w:t>
      </w:r>
    </w:p>
    <w:p w:rsidR="00AC3425" w:rsidRDefault="00AC3425" w:rsidP="00AC3425">
      <w:pPr>
        <w:rPr>
          <w:sz w:val="22"/>
        </w:rPr>
      </w:pPr>
      <w:r>
        <w:rPr>
          <w:b/>
          <w:bCs/>
          <w:sz w:val="22"/>
        </w:rPr>
        <w:t>illesa</w:t>
      </w:r>
      <w:r>
        <w:rPr>
          <w:sz w:val="22"/>
        </w:rPr>
        <w:t xml:space="preserve">:  CL </w:t>
      </w:r>
      <w:r>
        <w:rPr>
          <w:b/>
          <w:bCs/>
          <w:sz w:val="22"/>
        </w:rPr>
        <w:t xml:space="preserve">illaesus, -a, -um, </w:t>
      </w:r>
      <w:r>
        <w:rPr>
          <w:sz w:val="22"/>
        </w:rPr>
        <w:t>unharmed</w:t>
      </w:r>
    </w:p>
    <w:p w:rsidR="00AC3425" w:rsidRDefault="00AC3425" w:rsidP="00AC3425">
      <w:pPr>
        <w:rPr>
          <w:sz w:val="22"/>
        </w:rPr>
      </w:pPr>
      <w:r>
        <w:rPr>
          <w:b/>
          <w:bCs/>
          <w:sz w:val="22"/>
        </w:rPr>
        <w:t>combūrō, -ere, -ussī, -ustus</w:t>
      </w:r>
      <w:r>
        <w:rPr>
          <w:sz w:val="22"/>
        </w:rPr>
        <w:t>, to burn up</w:t>
      </w:r>
    </w:p>
    <w:p w:rsidR="00AC3425" w:rsidRDefault="00AC3425" w:rsidP="00AC3425">
      <w:pPr>
        <w:rPr>
          <w:sz w:val="22"/>
        </w:rPr>
      </w:pPr>
      <w:r>
        <w:rPr>
          <w:b/>
          <w:bCs/>
          <w:sz w:val="22"/>
        </w:rPr>
        <w:t xml:space="preserve">mustela, -ae, f., </w:t>
      </w:r>
      <w:r>
        <w:rPr>
          <w:sz w:val="22"/>
        </w:rPr>
        <w:t>weasel</w:t>
      </w:r>
    </w:p>
    <w:p w:rsidR="00AC3425" w:rsidRDefault="00AC3425" w:rsidP="00AC3425">
      <w:pPr>
        <w:rPr>
          <w:sz w:val="22"/>
        </w:rPr>
      </w:pPr>
    </w:p>
    <w:p w:rsidR="00AC3425" w:rsidRDefault="00AC3425" w:rsidP="00AC3425">
      <w:pPr>
        <w:rPr>
          <w:sz w:val="22"/>
        </w:rPr>
      </w:pPr>
      <w:r>
        <w:rPr>
          <w:b/>
          <w:bCs/>
          <w:sz w:val="22"/>
        </w:rPr>
        <w:t>dēlitescō, -ere</w:t>
      </w:r>
      <w:r>
        <w:rPr>
          <w:sz w:val="22"/>
        </w:rPr>
        <w:t xml:space="preserve">, to hide;  </w:t>
      </w:r>
      <w:r>
        <w:rPr>
          <w:b/>
          <w:bCs/>
          <w:sz w:val="22"/>
        </w:rPr>
        <w:t>eā</w:t>
      </w:r>
      <w:r>
        <w:rPr>
          <w:sz w:val="22"/>
        </w:rPr>
        <w:t xml:space="preserve">:  refers to the </w:t>
      </w:r>
      <w:r>
        <w:rPr>
          <w:b/>
          <w:bCs/>
          <w:sz w:val="22"/>
        </w:rPr>
        <w:t xml:space="preserve">mustela, </w:t>
      </w:r>
      <w:r>
        <w:rPr>
          <w:sz w:val="22"/>
        </w:rPr>
        <w:t xml:space="preserve">as does </w:t>
      </w:r>
      <w:r>
        <w:rPr>
          <w:b/>
          <w:bCs/>
          <w:sz w:val="22"/>
        </w:rPr>
        <w:t>illa</w:t>
      </w:r>
      <w:r>
        <w:rPr>
          <w:sz w:val="22"/>
        </w:rPr>
        <w:t xml:space="preserve"> in the next line</w:t>
      </w:r>
    </w:p>
    <w:p w:rsidR="00AC3425" w:rsidRDefault="00AC3425" w:rsidP="00AC3425">
      <w:pPr>
        <w:rPr>
          <w:sz w:val="22"/>
        </w:rPr>
      </w:pPr>
      <w:r>
        <w:rPr>
          <w:b/>
          <w:bCs/>
          <w:sz w:val="22"/>
        </w:rPr>
        <w:t>pārens…rērum</w:t>
      </w:r>
      <w:r>
        <w:rPr>
          <w:sz w:val="22"/>
        </w:rPr>
        <w:t>:  “father of the world”</w:t>
      </w:r>
    </w:p>
    <w:p w:rsidR="00AC3425" w:rsidRDefault="00AC3425" w:rsidP="00AC3425">
      <w:pPr>
        <w:rPr>
          <w:sz w:val="22"/>
        </w:rPr>
      </w:pPr>
    </w:p>
    <w:p w:rsidR="00AC3425" w:rsidRDefault="00AC3425" w:rsidP="00AC3425">
      <w:pPr>
        <w:rPr>
          <w:sz w:val="22"/>
        </w:rPr>
      </w:pPr>
      <w:r>
        <w:rPr>
          <w:b/>
          <w:bCs/>
          <w:sz w:val="22"/>
        </w:rPr>
        <w:t>constituit</w:t>
      </w:r>
      <w:r>
        <w:rPr>
          <w:sz w:val="22"/>
        </w:rPr>
        <w:t>:  “set up”</w:t>
      </w:r>
    </w:p>
    <w:p w:rsidR="00AC3425" w:rsidRDefault="00AC3425" w:rsidP="00AC3425">
      <w:pPr>
        <w:rPr>
          <w:sz w:val="22"/>
        </w:rPr>
      </w:pPr>
      <w:r>
        <w:rPr>
          <w:b/>
          <w:bCs/>
          <w:sz w:val="22"/>
        </w:rPr>
        <w:t>sēmipedālis</w:t>
      </w:r>
      <w:r>
        <w:rPr>
          <w:sz w:val="22"/>
        </w:rPr>
        <w:t xml:space="preserve">, -e, half a foot;  </w:t>
      </w:r>
      <w:r>
        <w:rPr>
          <w:b/>
          <w:bCs/>
          <w:sz w:val="22"/>
        </w:rPr>
        <w:t xml:space="preserve">macula, -ae, f., </w:t>
      </w:r>
      <w:r>
        <w:rPr>
          <w:sz w:val="22"/>
        </w:rPr>
        <w:t xml:space="preserve">spot </w:t>
      </w:r>
    </w:p>
    <w:p w:rsidR="00AC3425" w:rsidRDefault="00AC3425" w:rsidP="00AC3425">
      <w:pPr>
        <w:rPr>
          <w:sz w:val="22"/>
        </w:rPr>
      </w:pPr>
      <w:r>
        <w:rPr>
          <w:b/>
          <w:bCs/>
          <w:sz w:val="22"/>
        </w:rPr>
        <w:t>lineātus, -a, -um</w:t>
      </w:r>
      <w:r>
        <w:rPr>
          <w:sz w:val="22"/>
        </w:rPr>
        <w:t>, striped</w:t>
      </w:r>
    </w:p>
    <w:p w:rsidR="00AC3425" w:rsidRDefault="00AC3425" w:rsidP="00AC3425">
      <w:pPr>
        <w:rPr>
          <w:sz w:val="22"/>
        </w:rPr>
      </w:pPr>
    </w:p>
    <w:p w:rsidR="00AC3425" w:rsidRDefault="00AC3425" w:rsidP="00AC3425">
      <w:pPr>
        <w:rPr>
          <w:sz w:val="22"/>
        </w:rPr>
      </w:pPr>
    </w:p>
    <w:p w:rsidR="00AC3425" w:rsidRDefault="00AC3425" w:rsidP="00AC3425">
      <w:pPr>
        <w:rPr>
          <w:sz w:val="22"/>
        </w:rPr>
      </w:pPr>
      <w:r>
        <w:rPr>
          <w:sz w:val="22"/>
        </w:rPr>
        <w:t xml:space="preserve">Where did this legend come from?  You may want to research the habits of the </w:t>
      </w:r>
      <w:r>
        <w:rPr>
          <w:b/>
          <w:bCs/>
          <w:sz w:val="22"/>
        </w:rPr>
        <w:t>mongoose</w:t>
      </w:r>
      <w:r>
        <w:rPr>
          <w:sz w:val="22"/>
        </w:rPr>
        <w:t>.</w:t>
      </w:r>
    </w:p>
    <w:p w:rsidR="00AC3425" w:rsidRDefault="00AC3425" w:rsidP="00AC3425">
      <w:pPr>
        <w:rPr>
          <w:sz w:val="22"/>
        </w:rPr>
      </w:pPr>
    </w:p>
    <w:p w:rsidR="00AC3425" w:rsidRDefault="00AC3425" w:rsidP="00AC3425">
      <w:pPr>
        <w:rPr>
          <w:sz w:val="22"/>
        </w:rPr>
      </w:pPr>
    </w:p>
    <w:p w:rsidR="00AC3425" w:rsidRDefault="00AC3425" w:rsidP="00AC3425">
      <w:pPr>
        <w:rPr>
          <w:sz w:val="22"/>
        </w:rPr>
      </w:pPr>
    </w:p>
    <w:p w:rsidR="00AC3425" w:rsidRDefault="00AC3425" w:rsidP="00AC3425">
      <w:pPr>
        <w:rPr>
          <w:sz w:val="22"/>
        </w:rPr>
      </w:pPr>
    </w:p>
    <w:p w:rsidR="00AC3425" w:rsidRDefault="00AC3425" w:rsidP="00AC3425">
      <w:pPr>
        <w:rPr>
          <w:sz w:val="22"/>
        </w:rPr>
      </w:pPr>
    </w:p>
    <w:p w:rsidR="00AC3425" w:rsidRDefault="00AC3425" w:rsidP="00AC3425">
      <w:pPr>
        <w:rPr>
          <w:sz w:val="22"/>
        </w:rPr>
      </w:pPr>
    </w:p>
    <w:p w:rsidR="00AC3425" w:rsidRDefault="00AC3425" w:rsidP="00AC3425">
      <w:pPr>
        <w:rPr>
          <w:sz w:val="22"/>
        </w:rPr>
      </w:pPr>
    </w:p>
    <w:p w:rsidR="00AC3425" w:rsidRDefault="00AC3425" w:rsidP="00AC3425">
      <w:pPr>
        <w:rPr>
          <w:sz w:val="22"/>
        </w:rPr>
      </w:pPr>
    </w:p>
    <w:p w:rsidR="00AC3425" w:rsidRDefault="00AC3425" w:rsidP="00AC3425">
      <w:pPr>
        <w:rPr>
          <w:sz w:val="22"/>
        </w:rPr>
      </w:pPr>
    </w:p>
    <w:p w:rsidR="00AC3425" w:rsidRDefault="00AC3425" w:rsidP="00AC3425">
      <w:pPr>
        <w:rPr>
          <w:sz w:val="22"/>
        </w:rPr>
      </w:pPr>
    </w:p>
    <w:p w:rsidR="00AC3425" w:rsidRDefault="00AC3425" w:rsidP="00AC3425">
      <w:pPr>
        <w:rPr>
          <w:sz w:val="22"/>
        </w:rPr>
      </w:pPr>
    </w:p>
    <w:p w:rsidR="00AC3425" w:rsidRDefault="00AC3425" w:rsidP="00AC3425">
      <w:pPr>
        <w:rPr>
          <w:sz w:val="22"/>
        </w:rPr>
      </w:pPr>
    </w:p>
    <w:p w:rsidR="00AC3425" w:rsidRDefault="00AC3425" w:rsidP="00AC3425">
      <w:pPr>
        <w:rPr>
          <w:sz w:val="22"/>
          <w:szCs w:val="27"/>
        </w:rPr>
      </w:pPr>
      <w:r>
        <w:rPr>
          <w:sz w:val="22"/>
          <w:szCs w:val="27"/>
        </w:rPr>
        <w:t>Bartholomeus Anglicus</w:t>
      </w:r>
    </w:p>
    <w:p w:rsidR="00AC3425" w:rsidRDefault="00AC3425" w:rsidP="00AC3425">
      <w:pPr>
        <w:pStyle w:val="Heading1"/>
        <w:rPr>
          <w:rFonts w:ascii="Arial" w:hAnsi="Arial"/>
          <w:sz w:val="22"/>
        </w:rPr>
      </w:pPr>
      <w:r>
        <w:rPr>
          <w:rFonts w:ascii="Arial" w:hAnsi="Arial"/>
          <w:sz w:val="22"/>
        </w:rPr>
        <w:t>De Rerum Proprietatibus</w:t>
      </w:r>
    </w:p>
    <w:p w:rsidR="00AC3425" w:rsidRDefault="00AC3425" w:rsidP="00AC3425">
      <w:pPr>
        <w:rPr>
          <w:sz w:val="22"/>
          <w:szCs w:val="27"/>
        </w:rPr>
      </w:pPr>
      <w:r>
        <w:rPr>
          <w:sz w:val="22"/>
          <w:szCs w:val="27"/>
        </w:rPr>
        <w:t>Book 18.</w:t>
      </w:r>
    </w:p>
    <w:p w:rsidR="00AC3425" w:rsidRDefault="00AC3425" w:rsidP="00AC3425">
      <w:pPr>
        <w:rPr>
          <w:sz w:val="22"/>
          <w:szCs w:val="27"/>
        </w:rPr>
      </w:pPr>
    </w:p>
    <w:p w:rsidR="00AC3425" w:rsidRDefault="00AC3425" w:rsidP="00AC3425">
      <w:pPr>
        <w:pStyle w:val="Heading3"/>
        <w:spacing w:line="360" w:lineRule="auto"/>
        <w:rPr>
          <w:sz w:val="22"/>
        </w:rPr>
      </w:pPr>
      <w:r>
        <w:rPr>
          <w:sz w:val="22"/>
        </w:rPr>
        <w:t>De Gryphe</w:t>
      </w:r>
    </w:p>
    <w:p w:rsidR="00AC3425" w:rsidRDefault="00AC3425" w:rsidP="00AC3425">
      <w:pPr>
        <w:pStyle w:val="BodyText3"/>
        <w:tabs>
          <w:tab w:val="left" w:pos="540"/>
        </w:tabs>
      </w:pPr>
      <w:r>
        <w:t>1</w:t>
      </w:r>
      <w:r>
        <w:tab/>
        <w:t xml:space="preserve">Gryphes est animal pennatum et quadrupes in </w:t>
      </w:r>
    </w:p>
    <w:p w:rsidR="00AC3425" w:rsidRDefault="00AC3425" w:rsidP="00AC3425">
      <w:pPr>
        <w:pStyle w:val="BodyText3"/>
        <w:tabs>
          <w:tab w:val="left" w:pos="540"/>
        </w:tabs>
      </w:pPr>
      <w:r>
        <w:tab/>
        <w:t xml:space="preserve">hyperboreis partibus sive montibus nascens, omni parte </w:t>
      </w:r>
    </w:p>
    <w:p w:rsidR="00AC3425" w:rsidRDefault="00AC3425" w:rsidP="00AC3425">
      <w:pPr>
        <w:pStyle w:val="BodyText3"/>
        <w:tabs>
          <w:tab w:val="left" w:pos="540"/>
        </w:tabs>
      </w:pPr>
      <w:r>
        <w:tab/>
        <w:t xml:space="preserve">corporis sunt </w:t>
      </w:r>
      <w:smartTag w:uri="urn:schemas-microsoft-com:office:smarttags" w:element="country-region">
        <w:smartTag w:uri="urn:schemas-microsoft-com:office:smarttags" w:element="place">
          <w:r>
            <w:t>leones</w:t>
          </w:r>
        </w:smartTag>
      </w:smartTag>
      <w:r>
        <w:t xml:space="preserve">, alis tantum et capite aquilis </w:t>
      </w:r>
    </w:p>
    <w:p w:rsidR="00AC3425" w:rsidRDefault="00AC3425" w:rsidP="00AC3425">
      <w:pPr>
        <w:pStyle w:val="BodyText3"/>
        <w:tabs>
          <w:tab w:val="left" w:pos="540"/>
        </w:tabs>
      </w:pPr>
      <w:r>
        <w:tab/>
        <w:t xml:space="preserve">assimilantur.  Equis vehementer sunt infesti, et vivos </w:t>
      </w:r>
    </w:p>
    <w:p w:rsidR="00AC3425" w:rsidRDefault="00AC3425" w:rsidP="00AC3425">
      <w:pPr>
        <w:pStyle w:val="BodyText3"/>
        <w:tabs>
          <w:tab w:val="left" w:pos="540"/>
        </w:tabs>
      </w:pPr>
      <w:r>
        <w:t>5</w:t>
      </w:r>
      <w:r>
        <w:tab/>
        <w:t xml:space="preserve">homines discerpunt.  Adeo autem infestat equum, quod </w:t>
      </w:r>
    </w:p>
    <w:p w:rsidR="00AC3425" w:rsidRDefault="00AC3425" w:rsidP="00AC3425">
      <w:pPr>
        <w:pStyle w:val="BodyText3"/>
        <w:tabs>
          <w:tab w:val="left" w:pos="540"/>
        </w:tabs>
      </w:pPr>
      <w:r>
        <w:tab/>
        <w:t xml:space="preserve">equitem armatum cum eo rapiat in sublime.  Custodiunt </w:t>
      </w:r>
    </w:p>
    <w:p w:rsidR="00AC3425" w:rsidRDefault="00AC3425" w:rsidP="00AC3425">
      <w:pPr>
        <w:pStyle w:val="BodyText3"/>
        <w:tabs>
          <w:tab w:val="left" w:pos="540"/>
        </w:tabs>
      </w:pPr>
      <w:r>
        <w:tab/>
        <w:t xml:space="preserve">autem gryphes montes, in quibus sunt gemmae </w:t>
      </w:r>
    </w:p>
    <w:p w:rsidR="00AC3425" w:rsidRDefault="00AC3425" w:rsidP="00AC3425">
      <w:pPr>
        <w:pStyle w:val="BodyText3"/>
        <w:tabs>
          <w:tab w:val="left" w:pos="540"/>
        </w:tabs>
      </w:pPr>
      <w:r>
        <w:tab/>
        <w:t xml:space="preserve">preciosae, ut smaragdi et iaspides, nec permittunt eas </w:t>
      </w:r>
    </w:p>
    <w:p w:rsidR="00AC3425" w:rsidRDefault="00AC3425" w:rsidP="00AC3425">
      <w:pPr>
        <w:pStyle w:val="BodyText3"/>
        <w:tabs>
          <w:tab w:val="left" w:pos="540"/>
        </w:tabs>
      </w:pPr>
      <w:r>
        <w:t>10</w:t>
      </w:r>
      <w:r>
        <w:tab/>
        <w:t xml:space="preserve">auferri exinde.  Partes quaedam in </w:t>
      </w:r>
      <w:smartTag w:uri="urn:schemas-microsoft-com:office:smarttags" w:element="place">
        <w:r>
          <w:t>Scythiā</w:t>
        </w:r>
      </w:smartTag>
      <w:r>
        <w:t xml:space="preserve"> auro et </w:t>
      </w:r>
    </w:p>
    <w:p w:rsidR="00AC3425" w:rsidRDefault="00AC3425" w:rsidP="00AC3425">
      <w:pPr>
        <w:pStyle w:val="BodyText3"/>
        <w:tabs>
          <w:tab w:val="left" w:pos="540"/>
        </w:tabs>
      </w:pPr>
      <w:r>
        <w:tab/>
        <w:t xml:space="preserve">gemmis affluunt, sed gryphorum immanitate accessus </w:t>
      </w:r>
    </w:p>
    <w:p w:rsidR="00AC3425" w:rsidRDefault="00AC3425" w:rsidP="00AC3425">
      <w:pPr>
        <w:pStyle w:val="BodyText3"/>
        <w:tabs>
          <w:tab w:val="left" w:pos="540"/>
        </w:tabs>
      </w:pPr>
      <w:r>
        <w:tab/>
        <w:t xml:space="preserve">hominum est rarus.  Tam magnos habent ungues et tam </w:t>
      </w:r>
    </w:p>
    <w:p w:rsidR="00AC3425" w:rsidRDefault="00AC3425" w:rsidP="00AC3425">
      <w:pPr>
        <w:pStyle w:val="BodyText3"/>
        <w:tabs>
          <w:tab w:val="left" w:pos="540"/>
        </w:tabs>
      </w:pPr>
      <w:r>
        <w:tab/>
        <w:t xml:space="preserve">amplos, quod inde fiunt scyphi, qui mensis Regum </w:t>
      </w:r>
    </w:p>
    <w:p w:rsidR="00AC3425" w:rsidRDefault="00AC3425" w:rsidP="00AC3425">
      <w:pPr>
        <w:pStyle w:val="BodyText3"/>
        <w:tabs>
          <w:tab w:val="left" w:pos="540"/>
        </w:tabs>
      </w:pPr>
      <w:r>
        <w:tab/>
        <w:t>apponuntur.</w:t>
      </w:r>
    </w:p>
    <w:p w:rsidR="00AC3425" w:rsidRDefault="00AC3425" w:rsidP="00AC3425">
      <w:pPr>
        <w:tabs>
          <w:tab w:val="left" w:pos="540"/>
        </w:tabs>
        <w:rPr>
          <w:b/>
          <w:bCs/>
          <w:sz w:val="22"/>
          <w:szCs w:val="27"/>
        </w:rPr>
      </w:pPr>
    </w:p>
    <w:p w:rsidR="00AC3425" w:rsidRDefault="00AC3425" w:rsidP="00AC3425">
      <w:pPr>
        <w:tabs>
          <w:tab w:val="left" w:pos="540"/>
        </w:tabs>
        <w:rPr>
          <w:b/>
          <w:bCs/>
          <w:sz w:val="22"/>
          <w:szCs w:val="27"/>
        </w:rPr>
      </w:pPr>
    </w:p>
    <w:p w:rsidR="00AC3425" w:rsidRDefault="00AC3425" w:rsidP="00AC3425">
      <w:pPr>
        <w:tabs>
          <w:tab w:val="left" w:pos="540"/>
        </w:tabs>
        <w:rPr>
          <w:b/>
          <w:bCs/>
          <w:sz w:val="22"/>
          <w:szCs w:val="27"/>
        </w:rPr>
      </w:pPr>
    </w:p>
    <w:p w:rsidR="00AC3425" w:rsidRDefault="00AC3425" w:rsidP="00AC3425">
      <w:pPr>
        <w:tabs>
          <w:tab w:val="left" w:pos="540"/>
        </w:tabs>
        <w:rPr>
          <w:b/>
          <w:bCs/>
          <w:sz w:val="22"/>
          <w:szCs w:val="27"/>
        </w:rPr>
      </w:pPr>
    </w:p>
    <w:p w:rsidR="00AC3425" w:rsidRDefault="00AC3425" w:rsidP="00AC3425">
      <w:pPr>
        <w:tabs>
          <w:tab w:val="left" w:pos="540"/>
        </w:tabs>
        <w:rPr>
          <w:b/>
          <w:bCs/>
          <w:sz w:val="22"/>
          <w:szCs w:val="27"/>
        </w:rPr>
      </w:pPr>
    </w:p>
    <w:p w:rsidR="00AC3425" w:rsidRDefault="00AC3425" w:rsidP="00AC3425">
      <w:pPr>
        <w:tabs>
          <w:tab w:val="left" w:pos="540"/>
        </w:tabs>
        <w:rPr>
          <w:b/>
          <w:bCs/>
          <w:sz w:val="22"/>
          <w:szCs w:val="27"/>
        </w:rPr>
      </w:pPr>
    </w:p>
    <w:p w:rsidR="00AC3425" w:rsidRDefault="00AC3425" w:rsidP="00AC3425">
      <w:pPr>
        <w:tabs>
          <w:tab w:val="left" w:pos="540"/>
        </w:tabs>
        <w:rPr>
          <w:b/>
          <w:bCs/>
          <w:sz w:val="22"/>
          <w:szCs w:val="27"/>
        </w:rPr>
      </w:pPr>
    </w:p>
    <w:p w:rsidR="00AC3425" w:rsidRDefault="00AC3425" w:rsidP="00AC3425">
      <w:pPr>
        <w:tabs>
          <w:tab w:val="left" w:pos="540"/>
        </w:tabs>
        <w:rPr>
          <w:b/>
          <w:bCs/>
          <w:sz w:val="22"/>
          <w:szCs w:val="27"/>
        </w:rPr>
      </w:pPr>
    </w:p>
    <w:p w:rsidR="00AC3425" w:rsidRDefault="00AC3425" w:rsidP="00AC3425">
      <w:pPr>
        <w:tabs>
          <w:tab w:val="left" w:pos="540"/>
        </w:tabs>
        <w:rPr>
          <w:b/>
          <w:bCs/>
          <w:sz w:val="22"/>
          <w:szCs w:val="27"/>
        </w:rPr>
      </w:pPr>
    </w:p>
    <w:p w:rsidR="00AC3425" w:rsidRDefault="00AC3425" w:rsidP="00AC3425">
      <w:pPr>
        <w:tabs>
          <w:tab w:val="left" w:pos="540"/>
        </w:tabs>
        <w:rPr>
          <w:b/>
          <w:bCs/>
          <w:sz w:val="22"/>
          <w:szCs w:val="27"/>
        </w:rPr>
      </w:pPr>
    </w:p>
    <w:p w:rsidR="00AC3425" w:rsidRDefault="00AC3425" w:rsidP="00AC3425">
      <w:pPr>
        <w:tabs>
          <w:tab w:val="left" w:pos="540"/>
        </w:tabs>
        <w:rPr>
          <w:sz w:val="22"/>
          <w:szCs w:val="27"/>
        </w:rPr>
      </w:pPr>
      <w:r>
        <w:rPr>
          <w:b/>
          <w:bCs/>
          <w:sz w:val="22"/>
          <w:szCs w:val="27"/>
        </w:rPr>
        <w:t xml:space="preserve">pennatus, -a, -um, </w:t>
      </w:r>
      <w:r>
        <w:rPr>
          <w:sz w:val="22"/>
          <w:szCs w:val="27"/>
        </w:rPr>
        <w:t xml:space="preserve">feathered;  </w:t>
      </w:r>
      <w:r>
        <w:rPr>
          <w:b/>
          <w:bCs/>
          <w:sz w:val="22"/>
          <w:szCs w:val="27"/>
        </w:rPr>
        <w:t>quadrupes</w:t>
      </w:r>
      <w:r>
        <w:rPr>
          <w:sz w:val="22"/>
          <w:szCs w:val="27"/>
        </w:rPr>
        <w:t xml:space="preserve">:  having </w:t>
      </w:r>
      <w:r>
        <w:rPr>
          <w:i/>
          <w:iCs/>
          <w:sz w:val="22"/>
          <w:szCs w:val="27"/>
        </w:rPr>
        <w:t>quattuor</w:t>
      </w:r>
      <w:r>
        <w:rPr>
          <w:b/>
          <w:bCs/>
          <w:i/>
          <w:iCs/>
          <w:sz w:val="22"/>
          <w:szCs w:val="27"/>
        </w:rPr>
        <w:t xml:space="preserve"> </w:t>
      </w:r>
      <w:r>
        <w:rPr>
          <w:i/>
          <w:iCs/>
          <w:sz w:val="22"/>
          <w:szCs w:val="27"/>
        </w:rPr>
        <w:t>pedes</w:t>
      </w:r>
    </w:p>
    <w:p w:rsidR="00AC3425" w:rsidRDefault="00AC3425" w:rsidP="00AC3425">
      <w:pPr>
        <w:tabs>
          <w:tab w:val="left" w:pos="540"/>
        </w:tabs>
        <w:rPr>
          <w:sz w:val="22"/>
          <w:szCs w:val="27"/>
        </w:rPr>
      </w:pPr>
      <w:r>
        <w:rPr>
          <w:b/>
          <w:bCs/>
          <w:sz w:val="22"/>
          <w:szCs w:val="27"/>
        </w:rPr>
        <w:t xml:space="preserve">hyperboreus, -a, -um, </w:t>
      </w:r>
      <w:r>
        <w:rPr>
          <w:sz w:val="22"/>
          <w:szCs w:val="27"/>
        </w:rPr>
        <w:t>northern</w:t>
      </w:r>
    </w:p>
    <w:p w:rsidR="00AC3425" w:rsidRDefault="00AC3425" w:rsidP="00AC3425">
      <w:pPr>
        <w:tabs>
          <w:tab w:val="left" w:pos="540"/>
        </w:tabs>
        <w:rPr>
          <w:sz w:val="22"/>
          <w:szCs w:val="27"/>
        </w:rPr>
      </w:pPr>
    </w:p>
    <w:p w:rsidR="00AC3425" w:rsidRDefault="00AC3425" w:rsidP="00AC3425">
      <w:pPr>
        <w:tabs>
          <w:tab w:val="left" w:pos="540"/>
        </w:tabs>
        <w:rPr>
          <w:sz w:val="22"/>
          <w:szCs w:val="27"/>
        </w:rPr>
      </w:pPr>
      <w:r>
        <w:rPr>
          <w:b/>
          <w:bCs/>
          <w:sz w:val="22"/>
          <w:szCs w:val="27"/>
        </w:rPr>
        <w:t>ala, -ae, f.</w:t>
      </w:r>
      <w:r>
        <w:rPr>
          <w:sz w:val="22"/>
          <w:szCs w:val="27"/>
        </w:rPr>
        <w:t>, wing</w:t>
      </w:r>
    </w:p>
    <w:p w:rsidR="00AC3425" w:rsidRDefault="00AC3425" w:rsidP="00AC3425">
      <w:pPr>
        <w:tabs>
          <w:tab w:val="left" w:pos="540"/>
        </w:tabs>
        <w:rPr>
          <w:sz w:val="22"/>
          <w:szCs w:val="27"/>
        </w:rPr>
      </w:pPr>
    </w:p>
    <w:p w:rsidR="00AC3425" w:rsidRDefault="00AC3425" w:rsidP="00AC3425">
      <w:pPr>
        <w:tabs>
          <w:tab w:val="left" w:pos="540"/>
        </w:tabs>
        <w:rPr>
          <w:sz w:val="22"/>
          <w:szCs w:val="27"/>
        </w:rPr>
      </w:pPr>
      <w:r>
        <w:rPr>
          <w:b/>
          <w:bCs/>
          <w:sz w:val="22"/>
          <w:szCs w:val="27"/>
        </w:rPr>
        <w:t>assimilantur</w:t>
      </w:r>
      <w:r>
        <w:rPr>
          <w:sz w:val="22"/>
          <w:szCs w:val="27"/>
        </w:rPr>
        <w:t xml:space="preserve">:  they are </w:t>
      </w:r>
      <w:r>
        <w:rPr>
          <w:i/>
          <w:iCs/>
          <w:sz w:val="22"/>
          <w:szCs w:val="27"/>
        </w:rPr>
        <w:t>similes</w:t>
      </w:r>
      <w:r>
        <w:rPr>
          <w:sz w:val="22"/>
          <w:szCs w:val="27"/>
        </w:rPr>
        <w:t xml:space="preserve">;  </w:t>
      </w:r>
      <w:r>
        <w:rPr>
          <w:b/>
          <w:bCs/>
          <w:sz w:val="22"/>
          <w:szCs w:val="27"/>
        </w:rPr>
        <w:t>infestus, -a, -um</w:t>
      </w:r>
      <w:r>
        <w:rPr>
          <w:sz w:val="22"/>
          <w:szCs w:val="27"/>
        </w:rPr>
        <w:t>, hateful (towards), enemies (of)</w:t>
      </w:r>
    </w:p>
    <w:p w:rsidR="00AC3425" w:rsidRDefault="00AC3425" w:rsidP="00AC3425">
      <w:pPr>
        <w:tabs>
          <w:tab w:val="left" w:pos="540"/>
        </w:tabs>
        <w:rPr>
          <w:sz w:val="22"/>
          <w:szCs w:val="27"/>
        </w:rPr>
      </w:pPr>
      <w:r>
        <w:rPr>
          <w:b/>
          <w:bCs/>
          <w:sz w:val="22"/>
          <w:szCs w:val="27"/>
        </w:rPr>
        <w:t>discerpō, -ere, -psī, -ptus</w:t>
      </w:r>
      <w:r>
        <w:rPr>
          <w:sz w:val="22"/>
          <w:szCs w:val="27"/>
        </w:rPr>
        <w:t>, pluck up, snatch up</w:t>
      </w:r>
    </w:p>
    <w:p w:rsidR="00AC3425" w:rsidRDefault="00AC3425" w:rsidP="00AC3425">
      <w:pPr>
        <w:tabs>
          <w:tab w:val="left" w:pos="540"/>
        </w:tabs>
        <w:rPr>
          <w:sz w:val="22"/>
          <w:szCs w:val="27"/>
        </w:rPr>
      </w:pPr>
      <w:r>
        <w:rPr>
          <w:b/>
          <w:bCs/>
          <w:sz w:val="22"/>
          <w:szCs w:val="27"/>
        </w:rPr>
        <w:t>infestō, (1)</w:t>
      </w:r>
      <w:r>
        <w:rPr>
          <w:sz w:val="22"/>
          <w:szCs w:val="27"/>
        </w:rPr>
        <w:t xml:space="preserve">, hate;  what kind of clause does </w:t>
      </w:r>
      <w:r>
        <w:rPr>
          <w:b/>
          <w:bCs/>
          <w:sz w:val="22"/>
          <w:szCs w:val="27"/>
        </w:rPr>
        <w:t>quod</w:t>
      </w:r>
      <w:r>
        <w:rPr>
          <w:sz w:val="22"/>
          <w:szCs w:val="27"/>
        </w:rPr>
        <w:t xml:space="preserve"> introduce?</w:t>
      </w:r>
    </w:p>
    <w:p w:rsidR="00AC3425" w:rsidRDefault="00AC3425" w:rsidP="00AC3425">
      <w:pPr>
        <w:tabs>
          <w:tab w:val="left" w:pos="540"/>
        </w:tabs>
        <w:rPr>
          <w:b/>
          <w:bCs/>
          <w:sz w:val="22"/>
          <w:szCs w:val="27"/>
        </w:rPr>
      </w:pPr>
      <w:r>
        <w:rPr>
          <w:b/>
          <w:bCs/>
          <w:sz w:val="22"/>
          <w:szCs w:val="27"/>
        </w:rPr>
        <w:t>eques, equitis, m.</w:t>
      </w:r>
      <w:r>
        <w:rPr>
          <w:sz w:val="22"/>
          <w:szCs w:val="27"/>
        </w:rPr>
        <w:t xml:space="preserve">, knight;  </w:t>
      </w:r>
      <w:r>
        <w:rPr>
          <w:b/>
          <w:bCs/>
          <w:sz w:val="22"/>
          <w:szCs w:val="27"/>
        </w:rPr>
        <w:t>sublime?</w:t>
      </w:r>
    </w:p>
    <w:p w:rsidR="00AC3425" w:rsidRDefault="00AC3425" w:rsidP="00AC3425">
      <w:pPr>
        <w:tabs>
          <w:tab w:val="left" w:pos="540"/>
        </w:tabs>
        <w:rPr>
          <w:b/>
          <w:bCs/>
          <w:sz w:val="22"/>
          <w:szCs w:val="27"/>
        </w:rPr>
      </w:pPr>
    </w:p>
    <w:p w:rsidR="00AC3425" w:rsidRDefault="00AC3425" w:rsidP="00AC3425">
      <w:pPr>
        <w:tabs>
          <w:tab w:val="left" w:pos="540"/>
        </w:tabs>
        <w:rPr>
          <w:b/>
          <w:bCs/>
          <w:sz w:val="22"/>
          <w:szCs w:val="27"/>
        </w:rPr>
      </w:pPr>
    </w:p>
    <w:p w:rsidR="00AC3425" w:rsidRDefault="00AC3425" w:rsidP="00AC3425">
      <w:pPr>
        <w:tabs>
          <w:tab w:val="left" w:pos="540"/>
        </w:tabs>
        <w:rPr>
          <w:b/>
          <w:bCs/>
          <w:sz w:val="22"/>
          <w:szCs w:val="27"/>
        </w:rPr>
      </w:pPr>
    </w:p>
    <w:p w:rsidR="00AC3425" w:rsidRDefault="00AC3425" w:rsidP="00AC3425">
      <w:pPr>
        <w:tabs>
          <w:tab w:val="left" w:pos="540"/>
        </w:tabs>
        <w:rPr>
          <w:sz w:val="22"/>
          <w:szCs w:val="27"/>
        </w:rPr>
      </w:pPr>
      <w:r>
        <w:rPr>
          <w:b/>
          <w:bCs/>
          <w:sz w:val="22"/>
          <w:szCs w:val="27"/>
        </w:rPr>
        <w:t xml:space="preserve">smaragdus, -ī, m., </w:t>
      </w:r>
      <w:r>
        <w:rPr>
          <w:sz w:val="22"/>
          <w:szCs w:val="27"/>
        </w:rPr>
        <w:t xml:space="preserve">emerald;  </w:t>
      </w:r>
      <w:r>
        <w:rPr>
          <w:b/>
          <w:bCs/>
          <w:sz w:val="22"/>
          <w:szCs w:val="27"/>
        </w:rPr>
        <w:t>iaspis, iaspidis, m.</w:t>
      </w:r>
      <w:r>
        <w:rPr>
          <w:sz w:val="22"/>
          <w:szCs w:val="27"/>
        </w:rPr>
        <w:t>, jasper</w:t>
      </w:r>
    </w:p>
    <w:p w:rsidR="00AC3425" w:rsidRDefault="00AC3425" w:rsidP="00AC3425">
      <w:pPr>
        <w:tabs>
          <w:tab w:val="left" w:pos="540"/>
        </w:tabs>
        <w:rPr>
          <w:sz w:val="22"/>
          <w:szCs w:val="27"/>
        </w:rPr>
      </w:pPr>
    </w:p>
    <w:p w:rsidR="00AC3425" w:rsidRDefault="00AC3425" w:rsidP="00AC3425">
      <w:pPr>
        <w:tabs>
          <w:tab w:val="left" w:pos="540"/>
        </w:tabs>
        <w:rPr>
          <w:sz w:val="22"/>
          <w:szCs w:val="27"/>
        </w:rPr>
      </w:pPr>
      <w:r>
        <w:rPr>
          <w:b/>
          <w:bCs/>
          <w:sz w:val="22"/>
          <w:szCs w:val="27"/>
        </w:rPr>
        <w:t>exinde</w:t>
      </w:r>
      <w:r>
        <w:rPr>
          <w:sz w:val="22"/>
          <w:szCs w:val="27"/>
        </w:rPr>
        <w:t>:  from there</w:t>
      </w:r>
    </w:p>
    <w:p w:rsidR="00AC3425" w:rsidRDefault="00AC3425" w:rsidP="00AC3425">
      <w:pPr>
        <w:tabs>
          <w:tab w:val="left" w:pos="540"/>
        </w:tabs>
        <w:rPr>
          <w:sz w:val="22"/>
          <w:szCs w:val="27"/>
        </w:rPr>
      </w:pPr>
    </w:p>
    <w:p w:rsidR="00AC3425" w:rsidRDefault="00AC3425" w:rsidP="00AC3425">
      <w:pPr>
        <w:tabs>
          <w:tab w:val="left" w:pos="540"/>
        </w:tabs>
        <w:rPr>
          <w:sz w:val="22"/>
          <w:szCs w:val="27"/>
        </w:rPr>
      </w:pPr>
      <w:r>
        <w:rPr>
          <w:b/>
          <w:bCs/>
          <w:sz w:val="22"/>
          <w:szCs w:val="27"/>
        </w:rPr>
        <w:t xml:space="preserve">affluō, -ere, -uī, -? </w:t>
      </w:r>
      <w:r>
        <w:rPr>
          <w:sz w:val="22"/>
          <w:szCs w:val="27"/>
        </w:rPr>
        <w:t>: abound, have an abundance of</w:t>
      </w:r>
    </w:p>
    <w:p w:rsidR="00AC3425" w:rsidRDefault="00AC3425" w:rsidP="00AC3425">
      <w:pPr>
        <w:tabs>
          <w:tab w:val="left" w:pos="540"/>
        </w:tabs>
        <w:rPr>
          <w:sz w:val="22"/>
          <w:szCs w:val="27"/>
        </w:rPr>
      </w:pPr>
      <w:r>
        <w:rPr>
          <w:b/>
          <w:bCs/>
          <w:sz w:val="22"/>
          <w:szCs w:val="27"/>
        </w:rPr>
        <w:t>immanitas, -tātis, f.</w:t>
      </w:r>
      <w:r>
        <w:rPr>
          <w:sz w:val="22"/>
          <w:szCs w:val="27"/>
        </w:rPr>
        <w:t xml:space="preserve">, savageness, here the ablative shows cause;  </w:t>
      </w:r>
      <w:r>
        <w:rPr>
          <w:b/>
          <w:bCs/>
          <w:sz w:val="22"/>
          <w:szCs w:val="27"/>
        </w:rPr>
        <w:t>accessus</w:t>
      </w:r>
      <w:r>
        <w:rPr>
          <w:sz w:val="22"/>
          <w:szCs w:val="27"/>
        </w:rPr>
        <w:t>:  as it looks in English</w:t>
      </w:r>
    </w:p>
    <w:p w:rsidR="00AC3425" w:rsidRDefault="00AC3425" w:rsidP="00AC3425">
      <w:pPr>
        <w:tabs>
          <w:tab w:val="left" w:pos="540"/>
        </w:tabs>
        <w:rPr>
          <w:sz w:val="22"/>
          <w:szCs w:val="27"/>
        </w:rPr>
      </w:pPr>
      <w:r>
        <w:rPr>
          <w:b/>
          <w:bCs/>
          <w:sz w:val="22"/>
          <w:szCs w:val="27"/>
        </w:rPr>
        <w:t>unguis, unguis, ?.</w:t>
      </w:r>
      <w:r>
        <w:rPr>
          <w:sz w:val="22"/>
          <w:szCs w:val="27"/>
        </w:rPr>
        <w:t>, claw, hoof, fingernail</w:t>
      </w:r>
    </w:p>
    <w:p w:rsidR="00AC3425" w:rsidRDefault="00AC3425" w:rsidP="00AC3425">
      <w:pPr>
        <w:tabs>
          <w:tab w:val="left" w:pos="540"/>
        </w:tabs>
        <w:rPr>
          <w:sz w:val="22"/>
          <w:szCs w:val="27"/>
        </w:rPr>
      </w:pPr>
      <w:r>
        <w:rPr>
          <w:b/>
          <w:bCs/>
          <w:sz w:val="22"/>
          <w:szCs w:val="27"/>
        </w:rPr>
        <w:t>scyphus, -ī, m.</w:t>
      </w:r>
      <w:r>
        <w:rPr>
          <w:sz w:val="22"/>
          <w:szCs w:val="27"/>
        </w:rPr>
        <w:t>, cup</w:t>
      </w:r>
    </w:p>
    <w:p w:rsidR="00AC3425" w:rsidRDefault="00AC3425" w:rsidP="00AC3425">
      <w:pPr>
        <w:tabs>
          <w:tab w:val="left" w:pos="540"/>
        </w:tabs>
        <w:rPr>
          <w:sz w:val="22"/>
          <w:szCs w:val="27"/>
        </w:rPr>
      </w:pPr>
    </w:p>
    <w:p w:rsidR="00AC3425" w:rsidRDefault="00AC3425" w:rsidP="00AC3425">
      <w:pPr>
        <w:tabs>
          <w:tab w:val="left" w:pos="540"/>
        </w:tabs>
        <w:rPr>
          <w:sz w:val="22"/>
          <w:szCs w:val="27"/>
        </w:rPr>
      </w:pPr>
    </w:p>
    <w:p w:rsidR="00AC3425" w:rsidRDefault="00AC3425" w:rsidP="00AC3425">
      <w:pPr>
        <w:tabs>
          <w:tab w:val="left" w:pos="540"/>
        </w:tabs>
        <w:rPr>
          <w:sz w:val="22"/>
          <w:szCs w:val="27"/>
        </w:rPr>
      </w:pPr>
    </w:p>
    <w:p w:rsidR="00AC3425" w:rsidRDefault="00AC3425" w:rsidP="00AC3425">
      <w:pPr>
        <w:tabs>
          <w:tab w:val="left" w:pos="540"/>
        </w:tabs>
        <w:rPr>
          <w:sz w:val="22"/>
          <w:szCs w:val="27"/>
        </w:rPr>
      </w:pPr>
    </w:p>
    <w:p w:rsidR="00AC3425" w:rsidRDefault="00AC3425" w:rsidP="00AC3425">
      <w:pPr>
        <w:tabs>
          <w:tab w:val="left" w:pos="540"/>
        </w:tabs>
        <w:rPr>
          <w:sz w:val="22"/>
          <w:szCs w:val="27"/>
        </w:rPr>
      </w:pPr>
    </w:p>
    <w:p w:rsidR="00AC3425" w:rsidRDefault="00AC3425" w:rsidP="00AC3425">
      <w:pPr>
        <w:tabs>
          <w:tab w:val="left" w:pos="540"/>
        </w:tabs>
        <w:rPr>
          <w:sz w:val="22"/>
          <w:szCs w:val="27"/>
        </w:rPr>
      </w:pPr>
    </w:p>
    <w:p w:rsidR="00AC3425" w:rsidRDefault="00AC3425" w:rsidP="00AC3425">
      <w:pPr>
        <w:tabs>
          <w:tab w:val="left" w:pos="540"/>
        </w:tabs>
        <w:rPr>
          <w:sz w:val="22"/>
          <w:szCs w:val="27"/>
        </w:rPr>
      </w:pPr>
    </w:p>
    <w:p w:rsidR="00AC3425" w:rsidRDefault="00AC3425" w:rsidP="00AC3425">
      <w:pPr>
        <w:rPr>
          <w:color w:val="000000"/>
          <w:sz w:val="22"/>
          <w:szCs w:val="19"/>
        </w:rPr>
      </w:pPr>
      <w:r>
        <w:rPr>
          <w:b/>
          <w:bCs/>
          <w:color w:val="000000"/>
          <w:sz w:val="22"/>
          <w:szCs w:val="19"/>
        </w:rPr>
        <w:lastRenderedPageBreak/>
        <w:t>De bonnacon</w:t>
      </w:r>
      <w:r>
        <w:rPr>
          <w:color w:val="000000"/>
          <w:sz w:val="22"/>
          <w:szCs w:val="19"/>
        </w:rPr>
        <w:t xml:space="preserve">. </w:t>
      </w:r>
    </w:p>
    <w:p w:rsidR="00AC3425" w:rsidRDefault="00AC3425" w:rsidP="00AC3425">
      <w:pPr>
        <w:pStyle w:val="BodyText2"/>
        <w:tabs>
          <w:tab w:val="left" w:pos="540"/>
        </w:tabs>
        <w:spacing w:line="480" w:lineRule="auto"/>
        <w:rPr>
          <w:rFonts w:ascii="Arial" w:hAnsi="Arial"/>
        </w:rPr>
      </w:pPr>
      <w:r>
        <w:rPr>
          <w:rFonts w:ascii="Arial" w:hAnsi="Arial"/>
        </w:rPr>
        <w:t>1</w:t>
      </w:r>
      <w:r>
        <w:rPr>
          <w:rFonts w:ascii="Arial" w:hAnsi="Arial"/>
        </w:rPr>
        <w:tab/>
        <w:t xml:space="preserve">In </w:t>
      </w:r>
      <w:smartTag w:uri="urn:schemas-microsoft-com:office:smarttags" w:element="place">
        <w:r>
          <w:rPr>
            <w:rFonts w:ascii="Arial" w:hAnsi="Arial"/>
          </w:rPr>
          <w:t>Asia</w:t>
        </w:r>
      </w:smartTag>
      <w:r>
        <w:rPr>
          <w:rFonts w:ascii="Arial" w:hAnsi="Arial"/>
        </w:rPr>
        <w:t xml:space="preserve"> animal nascitur quod bonnacon dicunt. Cui </w:t>
      </w:r>
    </w:p>
    <w:p w:rsidR="00AC3425" w:rsidRDefault="00AC3425" w:rsidP="00AC3425">
      <w:pPr>
        <w:pStyle w:val="BodyText2"/>
        <w:tabs>
          <w:tab w:val="left" w:pos="540"/>
        </w:tabs>
        <w:spacing w:line="480" w:lineRule="auto"/>
        <w:rPr>
          <w:rFonts w:ascii="Arial" w:hAnsi="Arial"/>
        </w:rPr>
      </w:pPr>
      <w:r>
        <w:rPr>
          <w:rFonts w:ascii="Arial" w:hAnsi="Arial"/>
        </w:rPr>
        <w:tab/>
        <w:t xml:space="preserve">taurinum caput, ac deinceps corpus omne tantum iubā </w:t>
      </w:r>
    </w:p>
    <w:p w:rsidR="00AC3425" w:rsidRDefault="00AC3425" w:rsidP="00AC3425">
      <w:pPr>
        <w:pStyle w:val="BodyText2"/>
        <w:tabs>
          <w:tab w:val="left" w:pos="540"/>
        </w:tabs>
        <w:spacing w:line="480" w:lineRule="auto"/>
        <w:rPr>
          <w:rFonts w:ascii="Arial" w:hAnsi="Arial"/>
        </w:rPr>
      </w:pPr>
      <w:r>
        <w:rPr>
          <w:rFonts w:ascii="Arial" w:hAnsi="Arial"/>
        </w:rPr>
        <w:tab/>
        <w:t xml:space="preserve">equinā. Cornua autem ita multiplici flexu in se </w:t>
      </w:r>
    </w:p>
    <w:p w:rsidR="00AC3425" w:rsidRDefault="00AC3425" w:rsidP="00AC3425">
      <w:pPr>
        <w:pStyle w:val="BodyText2"/>
        <w:tabs>
          <w:tab w:val="left" w:pos="540"/>
        </w:tabs>
        <w:spacing w:line="480" w:lineRule="auto"/>
        <w:rPr>
          <w:rFonts w:ascii="Arial" w:hAnsi="Arial"/>
        </w:rPr>
      </w:pPr>
      <w:r>
        <w:rPr>
          <w:rFonts w:ascii="Arial" w:hAnsi="Arial"/>
        </w:rPr>
        <w:tab/>
        <w:t xml:space="preserve">recurrentia, ut, si quis in eo offendat, non vulneretur, sed </w:t>
      </w:r>
    </w:p>
    <w:p w:rsidR="00AC3425" w:rsidRDefault="00AC3425" w:rsidP="00AC3425">
      <w:pPr>
        <w:pStyle w:val="BodyText2"/>
        <w:tabs>
          <w:tab w:val="left" w:pos="540"/>
        </w:tabs>
        <w:spacing w:line="480" w:lineRule="auto"/>
        <w:rPr>
          <w:rFonts w:ascii="Arial" w:hAnsi="Arial"/>
        </w:rPr>
      </w:pPr>
      <w:r>
        <w:rPr>
          <w:rFonts w:ascii="Arial" w:hAnsi="Arial"/>
        </w:rPr>
        <w:t>5</w:t>
      </w:r>
      <w:r>
        <w:rPr>
          <w:rFonts w:ascii="Arial" w:hAnsi="Arial"/>
        </w:rPr>
        <w:tab/>
        <w:t xml:space="preserve">quicquid presidii monstro illi frons negat, alvus sufficit. </w:t>
      </w:r>
    </w:p>
    <w:p w:rsidR="00AC3425" w:rsidRDefault="00AC3425" w:rsidP="00AC3425">
      <w:pPr>
        <w:pStyle w:val="BodyText2"/>
        <w:tabs>
          <w:tab w:val="left" w:pos="540"/>
        </w:tabs>
        <w:spacing w:line="480" w:lineRule="auto"/>
        <w:rPr>
          <w:rFonts w:ascii="Arial" w:hAnsi="Arial"/>
        </w:rPr>
      </w:pPr>
      <w:r>
        <w:rPr>
          <w:rFonts w:ascii="Arial" w:hAnsi="Arial"/>
        </w:rPr>
        <w:tab/>
      </w:r>
      <w:smartTag w:uri="urn:schemas-microsoft-com:office:smarttags" w:element="country-region">
        <w:smartTag w:uri="urn:schemas-microsoft-com:office:smarttags" w:element="place">
          <w:r>
            <w:rPr>
              <w:rFonts w:ascii="Arial" w:hAnsi="Arial"/>
            </w:rPr>
            <w:t>Nam</w:t>
          </w:r>
        </w:smartTag>
      </w:smartTag>
      <w:r>
        <w:rPr>
          <w:rFonts w:ascii="Arial" w:hAnsi="Arial"/>
        </w:rPr>
        <w:t xml:space="preserve"> cum in fugam vertit proluvie citi ventris fumum </w:t>
      </w:r>
    </w:p>
    <w:p w:rsidR="00AC3425" w:rsidRDefault="00AC3425" w:rsidP="00AC3425">
      <w:pPr>
        <w:pStyle w:val="BodyText2"/>
        <w:tabs>
          <w:tab w:val="left" w:pos="540"/>
        </w:tabs>
        <w:spacing w:line="480" w:lineRule="auto"/>
        <w:rPr>
          <w:rFonts w:ascii="Arial" w:hAnsi="Arial"/>
        </w:rPr>
      </w:pPr>
      <w:r>
        <w:rPr>
          <w:rFonts w:ascii="Arial" w:hAnsi="Arial"/>
        </w:rPr>
        <w:tab/>
        <w:t xml:space="preserve">egerit per longitudinem trium iugerum, cuius ardor </w:t>
      </w:r>
    </w:p>
    <w:p w:rsidR="00AC3425" w:rsidRDefault="00AC3425" w:rsidP="00AC3425">
      <w:pPr>
        <w:pStyle w:val="BodyText2"/>
        <w:tabs>
          <w:tab w:val="left" w:pos="540"/>
        </w:tabs>
        <w:spacing w:line="480" w:lineRule="auto"/>
        <w:rPr>
          <w:rFonts w:ascii="Arial" w:hAnsi="Arial"/>
        </w:rPr>
      </w:pPr>
      <w:r>
        <w:rPr>
          <w:rFonts w:ascii="Arial" w:hAnsi="Arial"/>
        </w:rPr>
        <w:tab/>
        <w:t xml:space="preserve">quicquid attigerit adurit. Ita egerie noxiā submovet </w:t>
      </w:r>
    </w:p>
    <w:p w:rsidR="00AC3425" w:rsidRDefault="00AC3425" w:rsidP="00AC3425">
      <w:pPr>
        <w:pStyle w:val="BodyText2"/>
        <w:tabs>
          <w:tab w:val="left" w:pos="540"/>
        </w:tabs>
        <w:spacing w:line="480" w:lineRule="auto"/>
        <w:rPr>
          <w:rFonts w:ascii="Arial" w:hAnsi="Arial"/>
        </w:rPr>
      </w:pPr>
      <w:r>
        <w:rPr>
          <w:rFonts w:ascii="Arial" w:hAnsi="Arial"/>
        </w:rPr>
        <w:t>10</w:t>
      </w:r>
      <w:r>
        <w:rPr>
          <w:rFonts w:ascii="Arial" w:hAnsi="Arial"/>
        </w:rPr>
        <w:tab/>
        <w:t>insequentes.</w:t>
      </w:r>
    </w:p>
    <w:p w:rsidR="00AC3425" w:rsidRDefault="00AC3425" w:rsidP="00AC3425">
      <w:pPr>
        <w:pStyle w:val="BodyText2"/>
        <w:tabs>
          <w:tab w:val="left" w:pos="540"/>
        </w:tabs>
        <w:spacing w:line="480" w:lineRule="auto"/>
        <w:rPr>
          <w:rFonts w:ascii="Arial" w:hAnsi="Arial"/>
        </w:rPr>
      </w:pPr>
    </w:p>
    <w:p w:rsidR="00AC3425" w:rsidRDefault="00AC3425" w:rsidP="00AC3425">
      <w:pPr>
        <w:pStyle w:val="BodyText2"/>
        <w:tabs>
          <w:tab w:val="left" w:pos="540"/>
        </w:tabs>
        <w:spacing w:line="480" w:lineRule="auto"/>
        <w:rPr>
          <w:rFonts w:ascii="Arial" w:hAnsi="Arial"/>
        </w:rPr>
      </w:pPr>
    </w:p>
    <w:p w:rsidR="00AC3425" w:rsidRDefault="00AC3425" w:rsidP="00AC3425">
      <w:pPr>
        <w:pStyle w:val="BodyText2"/>
        <w:tabs>
          <w:tab w:val="left" w:pos="540"/>
        </w:tabs>
        <w:spacing w:line="480" w:lineRule="auto"/>
        <w:rPr>
          <w:rFonts w:ascii="Arial" w:hAnsi="Arial"/>
        </w:rPr>
      </w:pPr>
    </w:p>
    <w:p w:rsidR="00AC3425" w:rsidRDefault="00AC3425" w:rsidP="00AC3425">
      <w:pPr>
        <w:pStyle w:val="BodyText2"/>
        <w:tabs>
          <w:tab w:val="left" w:pos="540"/>
        </w:tabs>
        <w:spacing w:line="480" w:lineRule="auto"/>
        <w:rPr>
          <w:rFonts w:ascii="Arial" w:hAnsi="Arial"/>
        </w:rPr>
      </w:pPr>
    </w:p>
    <w:p w:rsidR="00AC3425" w:rsidRDefault="00AC3425" w:rsidP="00AC3425">
      <w:pPr>
        <w:pStyle w:val="BodyText2"/>
        <w:tabs>
          <w:tab w:val="left" w:pos="540"/>
        </w:tabs>
        <w:spacing w:line="480" w:lineRule="auto"/>
        <w:rPr>
          <w:rFonts w:ascii="Arial" w:hAnsi="Arial"/>
        </w:rPr>
      </w:pPr>
    </w:p>
    <w:p w:rsidR="00AC3425" w:rsidRDefault="00AC3425" w:rsidP="00AC3425">
      <w:pPr>
        <w:pStyle w:val="BodyText2"/>
        <w:tabs>
          <w:tab w:val="left" w:pos="540"/>
        </w:tabs>
        <w:spacing w:line="480" w:lineRule="auto"/>
        <w:rPr>
          <w:rFonts w:ascii="Arial" w:hAnsi="Arial"/>
        </w:rPr>
      </w:pPr>
    </w:p>
    <w:p w:rsidR="00AC3425" w:rsidRDefault="00AC3425" w:rsidP="00AC3425">
      <w:pPr>
        <w:pStyle w:val="BodyText2"/>
        <w:tabs>
          <w:tab w:val="left" w:pos="540"/>
        </w:tabs>
        <w:spacing w:line="480" w:lineRule="auto"/>
        <w:rPr>
          <w:rFonts w:ascii="Arial" w:hAnsi="Arial"/>
        </w:rPr>
      </w:pPr>
    </w:p>
    <w:p w:rsidR="00AC3425" w:rsidRDefault="00AC3425" w:rsidP="00AC3425">
      <w:pPr>
        <w:pStyle w:val="BodyText2"/>
        <w:tabs>
          <w:tab w:val="left" w:pos="540"/>
        </w:tabs>
        <w:spacing w:line="480" w:lineRule="auto"/>
        <w:rPr>
          <w:rFonts w:ascii="Arial" w:hAnsi="Arial"/>
        </w:rPr>
      </w:pPr>
    </w:p>
    <w:p w:rsidR="00AC3425" w:rsidRDefault="00AC3425" w:rsidP="00AC3425">
      <w:pPr>
        <w:pStyle w:val="BodyText2"/>
        <w:tabs>
          <w:tab w:val="left" w:pos="540"/>
        </w:tabs>
        <w:rPr>
          <w:rFonts w:ascii="Arial" w:hAnsi="Arial"/>
        </w:rPr>
      </w:pPr>
    </w:p>
    <w:p w:rsidR="00AC3425" w:rsidRDefault="00AC3425" w:rsidP="00AC3425">
      <w:pPr>
        <w:pStyle w:val="BodyText2"/>
        <w:tabs>
          <w:tab w:val="left" w:pos="540"/>
        </w:tabs>
        <w:rPr>
          <w:rFonts w:ascii="Arial" w:hAnsi="Arial"/>
        </w:rPr>
      </w:pPr>
      <w:r>
        <w:rPr>
          <w:rFonts w:ascii="Arial" w:hAnsi="Arial"/>
          <w:b/>
          <w:bCs/>
        </w:rPr>
        <w:lastRenderedPageBreak/>
        <w:t>cui</w:t>
      </w:r>
      <w:r>
        <w:rPr>
          <w:rFonts w:ascii="Arial" w:hAnsi="Arial"/>
        </w:rPr>
        <w:t xml:space="preserve">: suppy </w:t>
      </w:r>
      <w:r>
        <w:rPr>
          <w:rFonts w:ascii="Arial" w:hAnsi="Arial"/>
          <w:i/>
          <w:iCs/>
        </w:rPr>
        <w:t>est</w:t>
      </w:r>
      <w:r>
        <w:rPr>
          <w:rFonts w:ascii="Arial" w:hAnsi="Arial"/>
        </w:rPr>
        <w:t>.  You’ll have to supply more of these throughout the passage</w:t>
      </w:r>
    </w:p>
    <w:p w:rsidR="00AC3425" w:rsidRDefault="00AC3425" w:rsidP="00AC3425">
      <w:pPr>
        <w:pStyle w:val="BodyText2"/>
        <w:tabs>
          <w:tab w:val="left" w:pos="540"/>
        </w:tabs>
        <w:rPr>
          <w:rFonts w:ascii="Arial" w:hAnsi="Arial"/>
        </w:rPr>
      </w:pPr>
      <w:r>
        <w:rPr>
          <w:rFonts w:ascii="Arial" w:hAnsi="Arial"/>
          <w:b/>
          <w:bCs/>
        </w:rPr>
        <w:t>taurinum</w:t>
      </w:r>
      <w:r>
        <w:rPr>
          <w:rFonts w:ascii="Arial" w:hAnsi="Arial"/>
        </w:rPr>
        <w:t xml:space="preserve">:  like a </w:t>
      </w:r>
      <w:r>
        <w:rPr>
          <w:rFonts w:ascii="Arial" w:hAnsi="Arial"/>
          <w:i/>
          <w:iCs/>
        </w:rPr>
        <w:t>taurus</w:t>
      </w:r>
      <w:r>
        <w:rPr>
          <w:rFonts w:ascii="Arial" w:hAnsi="Arial"/>
        </w:rPr>
        <w:t xml:space="preserve">;  </w:t>
      </w:r>
      <w:r>
        <w:rPr>
          <w:rFonts w:ascii="Arial" w:hAnsi="Arial"/>
          <w:b/>
          <w:bCs/>
        </w:rPr>
        <w:t>deinceps</w:t>
      </w:r>
      <w:r>
        <w:rPr>
          <w:rFonts w:ascii="Arial" w:hAnsi="Arial"/>
        </w:rPr>
        <w:t>:  from that point onwards</w:t>
      </w:r>
    </w:p>
    <w:p w:rsidR="00AC3425" w:rsidRDefault="00AC3425" w:rsidP="00AC3425">
      <w:pPr>
        <w:pStyle w:val="BodyText2"/>
        <w:tabs>
          <w:tab w:val="left" w:pos="540"/>
        </w:tabs>
        <w:rPr>
          <w:rFonts w:ascii="Arial" w:hAnsi="Arial"/>
        </w:rPr>
      </w:pPr>
      <w:r>
        <w:rPr>
          <w:rFonts w:ascii="Arial" w:hAnsi="Arial"/>
          <w:b/>
          <w:bCs/>
        </w:rPr>
        <w:t>iuba, -ae, f.</w:t>
      </w:r>
      <w:r>
        <w:rPr>
          <w:rFonts w:ascii="Arial" w:hAnsi="Arial"/>
        </w:rPr>
        <w:t>, crest, mane</w:t>
      </w:r>
    </w:p>
    <w:p w:rsidR="00AC3425" w:rsidRDefault="00AC3425" w:rsidP="00AC3425">
      <w:pPr>
        <w:pStyle w:val="BodyText2"/>
        <w:tabs>
          <w:tab w:val="left" w:pos="540"/>
        </w:tabs>
        <w:rPr>
          <w:rFonts w:ascii="Arial" w:hAnsi="Arial"/>
        </w:rPr>
      </w:pPr>
      <w:r>
        <w:rPr>
          <w:rFonts w:ascii="Arial" w:hAnsi="Arial"/>
          <w:b/>
          <w:bCs/>
        </w:rPr>
        <w:t>multiplici flexu</w:t>
      </w:r>
      <w:r>
        <w:rPr>
          <w:rFonts w:ascii="Arial" w:hAnsi="Arial"/>
        </w:rPr>
        <w:t xml:space="preserve">:  in a folded bending;  </w:t>
      </w:r>
      <w:r>
        <w:rPr>
          <w:rFonts w:ascii="Arial" w:hAnsi="Arial"/>
          <w:b/>
          <w:bCs/>
        </w:rPr>
        <w:t xml:space="preserve">recurrentia:  </w:t>
      </w:r>
      <w:r>
        <w:rPr>
          <w:rFonts w:ascii="Arial" w:hAnsi="Arial"/>
        </w:rPr>
        <w:t>turning back</w:t>
      </w:r>
    </w:p>
    <w:p w:rsidR="00AC3425" w:rsidRDefault="00AC3425" w:rsidP="00AC3425">
      <w:pPr>
        <w:pStyle w:val="BodyText2"/>
        <w:tabs>
          <w:tab w:val="left" w:pos="540"/>
        </w:tabs>
        <w:rPr>
          <w:rFonts w:ascii="Arial" w:hAnsi="Arial"/>
        </w:rPr>
      </w:pPr>
      <w:r>
        <w:rPr>
          <w:rFonts w:ascii="Arial" w:hAnsi="Arial"/>
          <w:b/>
          <w:bCs/>
        </w:rPr>
        <w:t>quis</w:t>
      </w:r>
      <w:r>
        <w:rPr>
          <w:rFonts w:ascii="Arial" w:hAnsi="Arial"/>
        </w:rPr>
        <w:t xml:space="preserve">= </w:t>
      </w:r>
      <w:r>
        <w:rPr>
          <w:rFonts w:ascii="Arial" w:hAnsi="Arial"/>
          <w:i/>
          <w:iCs/>
        </w:rPr>
        <w:t>aliquis</w:t>
      </w:r>
      <w:r>
        <w:rPr>
          <w:rFonts w:ascii="Arial" w:hAnsi="Arial"/>
        </w:rPr>
        <w:t xml:space="preserve">;  </w:t>
      </w:r>
      <w:r>
        <w:rPr>
          <w:rFonts w:ascii="Arial" w:hAnsi="Arial"/>
          <w:b/>
          <w:bCs/>
        </w:rPr>
        <w:t>offendō, ere, -sī, -sus (in)</w:t>
      </w:r>
      <w:r>
        <w:rPr>
          <w:rFonts w:ascii="Arial" w:hAnsi="Arial"/>
        </w:rPr>
        <w:t>:</w:t>
      </w: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</w:rPr>
        <w:t>run up (against), hit (against)</w:t>
      </w:r>
    </w:p>
    <w:p w:rsidR="00AC3425" w:rsidRDefault="00AC3425" w:rsidP="00AC3425">
      <w:pPr>
        <w:pStyle w:val="BodyText2"/>
        <w:tabs>
          <w:tab w:val="left" w:pos="540"/>
        </w:tabs>
        <w:rPr>
          <w:rFonts w:ascii="Arial" w:hAnsi="Arial"/>
        </w:rPr>
      </w:pPr>
      <w:r>
        <w:rPr>
          <w:rFonts w:ascii="Arial" w:hAnsi="Arial"/>
          <w:b/>
          <w:bCs/>
        </w:rPr>
        <w:t>presidii</w:t>
      </w:r>
      <w:r>
        <w:rPr>
          <w:rFonts w:ascii="Arial" w:hAnsi="Arial"/>
        </w:rPr>
        <w:t xml:space="preserve">: CL praesidium, -ī, n., protection, partitive genitive with </w:t>
      </w:r>
      <w:r>
        <w:rPr>
          <w:rFonts w:ascii="Arial" w:hAnsi="Arial"/>
          <w:b/>
          <w:bCs/>
        </w:rPr>
        <w:t>quicquid</w:t>
      </w:r>
      <w:r>
        <w:rPr>
          <w:rFonts w:ascii="Arial" w:hAnsi="Arial"/>
        </w:rPr>
        <w:t xml:space="preserve">, trans. “whatever protection”;  </w:t>
      </w:r>
    </w:p>
    <w:p w:rsidR="00AC3425" w:rsidRDefault="00AC3425" w:rsidP="00AC3425">
      <w:pPr>
        <w:pStyle w:val="BodyText2"/>
        <w:tabs>
          <w:tab w:val="left" w:pos="540"/>
        </w:tabs>
        <w:rPr>
          <w:rFonts w:ascii="Arial" w:hAnsi="Arial"/>
        </w:rPr>
      </w:pPr>
      <w:r>
        <w:rPr>
          <w:rFonts w:ascii="Arial" w:hAnsi="Arial"/>
          <w:b/>
          <w:bCs/>
        </w:rPr>
        <w:t>alvus, -ī, m.</w:t>
      </w:r>
      <w:r>
        <w:rPr>
          <w:rFonts w:ascii="Arial" w:hAnsi="Arial"/>
        </w:rPr>
        <w:t>, belly</w:t>
      </w:r>
    </w:p>
    <w:p w:rsidR="00AC3425" w:rsidRDefault="00AC3425" w:rsidP="00AC3425">
      <w:pPr>
        <w:pStyle w:val="BodyText2"/>
        <w:tabs>
          <w:tab w:val="left" w:pos="540"/>
        </w:tabs>
        <w:rPr>
          <w:rFonts w:ascii="Arial" w:hAnsi="Arial"/>
        </w:rPr>
      </w:pPr>
      <w:r>
        <w:rPr>
          <w:rFonts w:ascii="Arial" w:hAnsi="Arial"/>
          <w:b/>
          <w:bCs/>
        </w:rPr>
        <w:t>proluviēs, -ēī, f.,</w:t>
      </w:r>
      <w:r>
        <w:rPr>
          <w:rFonts w:ascii="Arial" w:hAnsi="Arial"/>
        </w:rPr>
        <w:t xml:space="preserve"> discharge, excrement;  </w:t>
      </w:r>
      <w:r>
        <w:rPr>
          <w:rFonts w:ascii="Arial" w:hAnsi="Arial"/>
          <w:b/>
          <w:bCs/>
        </w:rPr>
        <w:t>cītus, -a, -um</w:t>
      </w:r>
      <w:r>
        <w:rPr>
          <w:rFonts w:ascii="Arial" w:hAnsi="Arial"/>
        </w:rPr>
        <w:t>, quick</w:t>
      </w:r>
    </w:p>
    <w:p w:rsidR="00AC3425" w:rsidRDefault="00AC3425" w:rsidP="00AC3425">
      <w:pPr>
        <w:pStyle w:val="BodyText2"/>
        <w:tabs>
          <w:tab w:val="left" w:pos="540"/>
        </w:tabs>
        <w:rPr>
          <w:rFonts w:ascii="Arial" w:hAnsi="Arial"/>
        </w:rPr>
      </w:pPr>
      <w:r>
        <w:rPr>
          <w:rFonts w:ascii="Arial" w:hAnsi="Arial"/>
          <w:b/>
          <w:bCs/>
        </w:rPr>
        <w:t>citī</w:t>
      </w:r>
      <w:r>
        <w:rPr>
          <w:rFonts w:ascii="Arial" w:hAnsi="Arial"/>
        </w:rPr>
        <w:t xml:space="preserve">:  a transferred epithet:  what does it have to agree with?  What does it make more sense with?  </w:t>
      </w:r>
    </w:p>
    <w:p w:rsidR="00AC3425" w:rsidRDefault="00AC3425" w:rsidP="00AC3425">
      <w:pPr>
        <w:pStyle w:val="BodyText2"/>
        <w:tabs>
          <w:tab w:val="left" w:pos="540"/>
        </w:tabs>
        <w:rPr>
          <w:rFonts w:ascii="Arial" w:hAnsi="Arial"/>
        </w:rPr>
      </w:pPr>
      <w:r>
        <w:rPr>
          <w:rFonts w:ascii="Arial" w:hAnsi="Arial"/>
          <w:b/>
          <w:bCs/>
        </w:rPr>
        <w:t>venter, ventris, m.</w:t>
      </w:r>
      <w:r>
        <w:rPr>
          <w:rFonts w:ascii="Arial" w:hAnsi="Arial"/>
        </w:rPr>
        <w:t xml:space="preserve">, stomach;  </w:t>
      </w:r>
      <w:r>
        <w:rPr>
          <w:rFonts w:ascii="Arial" w:hAnsi="Arial"/>
          <w:b/>
          <w:bCs/>
        </w:rPr>
        <w:t>fūmus, -ī, m.</w:t>
      </w:r>
      <w:r>
        <w:rPr>
          <w:rFonts w:ascii="Arial" w:hAnsi="Arial"/>
        </w:rPr>
        <w:t xml:space="preserve">, here, fume, vapor;  </w:t>
      </w:r>
      <w:r>
        <w:rPr>
          <w:rFonts w:ascii="Arial" w:hAnsi="Arial"/>
          <w:b/>
          <w:bCs/>
        </w:rPr>
        <w:t>ēgerō, -ere, -gessī, -gestus</w:t>
      </w:r>
      <w:r>
        <w:rPr>
          <w:rFonts w:ascii="Arial" w:hAnsi="Arial"/>
        </w:rPr>
        <w:t>, discharge, let out</w:t>
      </w:r>
    </w:p>
    <w:p w:rsidR="00AC3425" w:rsidRDefault="00AC3425" w:rsidP="00AC3425">
      <w:pPr>
        <w:pStyle w:val="BodyText2"/>
        <w:tabs>
          <w:tab w:val="left" w:pos="540"/>
        </w:tabs>
        <w:rPr>
          <w:rFonts w:ascii="Arial" w:hAnsi="Arial"/>
        </w:rPr>
      </w:pPr>
      <w:r>
        <w:rPr>
          <w:rFonts w:ascii="Arial" w:hAnsi="Arial"/>
          <w:b/>
          <w:bCs/>
        </w:rPr>
        <w:t xml:space="preserve">iugerum, -ī, n., </w:t>
      </w:r>
      <w:r>
        <w:rPr>
          <w:rFonts w:ascii="Arial" w:hAnsi="Arial"/>
        </w:rPr>
        <w:t xml:space="preserve">a </w:t>
      </w:r>
      <w:r>
        <w:rPr>
          <w:rFonts w:ascii="Arial" w:hAnsi="Arial"/>
          <w:i/>
          <w:iCs/>
        </w:rPr>
        <w:t xml:space="preserve">jugerum, </w:t>
      </w:r>
      <w:r>
        <w:rPr>
          <w:rFonts w:ascii="Arial" w:hAnsi="Arial"/>
        </w:rPr>
        <w:t>about 2/3 of an acre</w:t>
      </w:r>
    </w:p>
    <w:p w:rsidR="00AC3425" w:rsidRDefault="00AC3425" w:rsidP="00AC3425">
      <w:pPr>
        <w:pStyle w:val="BodyText2"/>
        <w:tabs>
          <w:tab w:val="left" w:pos="540"/>
        </w:tabs>
        <w:rPr>
          <w:rFonts w:ascii="Arial" w:hAnsi="Arial"/>
        </w:rPr>
      </w:pPr>
      <w:r>
        <w:rPr>
          <w:rFonts w:ascii="Arial" w:hAnsi="Arial"/>
          <w:b/>
          <w:bCs/>
        </w:rPr>
        <w:t>adurō, -ere, -ussī, -ussus</w:t>
      </w:r>
      <w:r>
        <w:rPr>
          <w:rFonts w:ascii="Arial" w:hAnsi="Arial"/>
        </w:rPr>
        <w:t>, scorch, burn</w:t>
      </w:r>
    </w:p>
    <w:p w:rsidR="00AC3425" w:rsidRDefault="00AC3425" w:rsidP="00AC3425">
      <w:pPr>
        <w:rPr>
          <w:color w:val="000000"/>
          <w:sz w:val="22"/>
          <w:szCs w:val="19"/>
        </w:rPr>
      </w:pPr>
      <w:r>
        <w:rPr>
          <w:b/>
          <w:bCs/>
          <w:color w:val="000000"/>
          <w:sz w:val="22"/>
          <w:szCs w:val="19"/>
        </w:rPr>
        <w:t xml:space="preserve">egeries, -ei, f., </w:t>
      </w:r>
      <w:r>
        <w:rPr>
          <w:color w:val="000000"/>
          <w:sz w:val="22"/>
          <w:szCs w:val="19"/>
        </w:rPr>
        <w:t xml:space="preserve">discharge;  </w:t>
      </w:r>
      <w:r>
        <w:rPr>
          <w:b/>
          <w:bCs/>
          <w:color w:val="000000"/>
          <w:sz w:val="22"/>
          <w:szCs w:val="19"/>
        </w:rPr>
        <w:t>submoveō, -ēre, -ī, -tus</w:t>
      </w:r>
      <w:r>
        <w:rPr>
          <w:color w:val="000000"/>
          <w:sz w:val="22"/>
          <w:szCs w:val="19"/>
        </w:rPr>
        <w:t>, deter</w:t>
      </w:r>
    </w:p>
    <w:p w:rsidR="00AC3425" w:rsidRDefault="00AC3425" w:rsidP="00AC3425">
      <w:pPr>
        <w:rPr>
          <w:color w:val="000000"/>
          <w:sz w:val="22"/>
          <w:szCs w:val="19"/>
        </w:rPr>
      </w:pPr>
    </w:p>
    <w:p w:rsidR="00AC3425" w:rsidRDefault="00AC3425" w:rsidP="00AC3425">
      <w:pPr>
        <w:rPr>
          <w:color w:val="000000"/>
          <w:sz w:val="22"/>
          <w:szCs w:val="19"/>
        </w:rPr>
      </w:pPr>
    </w:p>
    <w:p w:rsidR="00AC3425" w:rsidRDefault="00AC3425" w:rsidP="00AC3425">
      <w:pPr>
        <w:rPr>
          <w:color w:val="000000"/>
          <w:sz w:val="22"/>
          <w:szCs w:val="19"/>
        </w:rPr>
      </w:pPr>
    </w:p>
    <w:p w:rsidR="00AC3425" w:rsidRDefault="00AC3425" w:rsidP="00AC3425">
      <w:pPr>
        <w:rPr>
          <w:color w:val="000000"/>
          <w:sz w:val="22"/>
          <w:szCs w:val="19"/>
        </w:rPr>
      </w:pPr>
    </w:p>
    <w:p w:rsidR="00AC3425" w:rsidRDefault="00AC3425" w:rsidP="00AC3425">
      <w:pPr>
        <w:rPr>
          <w:color w:val="000000"/>
          <w:sz w:val="22"/>
          <w:szCs w:val="19"/>
        </w:rPr>
      </w:pPr>
    </w:p>
    <w:p w:rsidR="00AC3425" w:rsidRDefault="00AC3425" w:rsidP="00AC3425">
      <w:pPr>
        <w:rPr>
          <w:color w:val="000000"/>
          <w:sz w:val="22"/>
          <w:szCs w:val="19"/>
        </w:rPr>
      </w:pPr>
    </w:p>
    <w:p w:rsidR="00AC3425" w:rsidRDefault="00AC3425" w:rsidP="00AC3425">
      <w:pPr>
        <w:rPr>
          <w:color w:val="000000"/>
          <w:sz w:val="22"/>
          <w:szCs w:val="19"/>
        </w:rPr>
      </w:pPr>
    </w:p>
    <w:p w:rsidR="00AC3425" w:rsidRDefault="00AC3425" w:rsidP="00AC3425">
      <w:pPr>
        <w:rPr>
          <w:color w:val="000000"/>
          <w:sz w:val="22"/>
          <w:szCs w:val="19"/>
        </w:rPr>
      </w:pPr>
    </w:p>
    <w:p w:rsidR="00AC3425" w:rsidRDefault="00AC3425" w:rsidP="00AC3425">
      <w:pPr>
        <w:rPr>
          <w:color w:val="000000"/>
          <w:sz w:val="22"/>
          <w:szCs w:val="19"/>
        </w:rPr>
      </w:pPr>
    </w:p>
    <w:p w:rsidR="00AC3425" w:rsidRDefault="00AC3425" w:rsidP="00AC3425">
      <w:pPr>
        <w:rPr>
          <w:color w:val="000000"/>
          <w:sz w:val="22"/>
          <w:szCs w:val="19"/>
        </w:rPr>
      </w:pPr>
    </w:p>
    <w:p w:rsidR="00831542" w:rsidRDefault="00AC3425"/>
    <w:sectPr w:rsidR="00831542" w:rsidSect="00AC3425">
      <w:pgSz w:w="15840" w:h="12240" w:orient="landscape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425"/>
    <w:rsid w:val="0024692E"/>
    <w:rsid w:val="00486936"/>
    <w:rsid w:val="00622868"/>
    <w:rsid w:val="00AC3425"/>
    <w:rsid w:val="00C42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425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C3425"/>
    <w:pPr>
      <w:keepNext/>
      <w:outlineLvl w:val="0"/>
    </w:pPr>
    <w:rPr>
      <w:rFonts w:ascii="Book Antiqua" w:hAnsi="Book Antiqua"/>
      <w:szCs w:val="27"/>
      <w:u w:val="single"/>
    </w:rPr>
  </w:style>
  <w:style w:type="paragraph" w:styleId="Heading3">
    <w:name w:val="heading 3"/>
    <w:basedOn w:val="Normal"/>
    <w:next w:val="Normal"/>
    <w:link w:val="Heading3Char"/>
    <w:qFormat/>
    <w:rsid w:val="00AC3425"/>
    <w:pPr>
      <w:keepNext/>
      <w:jc w:val="center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C3425"/>
    <w:rPr>
      <w:rFonts w:ascii="Book Antiqua" w:eastAsia="Times New Roman" w:hAnsi="Book Antiqua" w:cs="Arial"/>
      <w:sz w:val="24"/>
      <w:szCs w:val="27"/>
      <w:u w:val="single"/>
    </w:rPr>
  </w:style>
  <w:style w:type="character" w:customStyle="1" w:styleId="Heading3Char">
    <w:name w:val="Heading 3 Char"/>
    <w:basedOn w:val="DefaultParagraphFont"/>
    <w:link w:val="Heading3"/>
    <w:rsid w:val="00AC3425"/>
    <w:rPr>
      <w:rFonts w:ascii="Arial" w:eastAsia="Times New Roman" w:hAnsi="Arial" w:cs="Arial"/>
      <w:b/>
      <w:bCs/>
      <w:sz w:val="24"/>
      <w:szCs w:val="24"/>
    </w:rPr>
  </w:style>
  <w:style w:type="paragraph" w:styleId="BodyText2">
    <w:name w:val="Body Text 2"/>
    <w:basedOn w:val="Normal"/>
    <w:link w:val="BodyText2Char"/>
    <w:rsid w:val="00AC3425"/>
    <w:rPr>
      <w:rFonts w:ascii="Verdana" w:hAnsi="Verdana"/>
      <w:color w:val="000000"/>
      <w:sz w:val="22"/>
      <w:szCs w:val="19"/>
    </w:rPr>
  </w:style>
  <w:style w:type="character" w:customStyle="1" w:styleId="BodyText2Char">
    <w:name w:val="Body Text 2 Char"/>
    <w:basedOn w:val="DefaultParagraphFont"/>
    <w:link w:val="BodyText2"/>
    <w:rsid w:val="00AC3425"/>
    <w:rPr>
      <w:rFonts w:ascii="Verdana" w:eastAsia="Times New Roman" w:hAnsi="Verdana" w:cs="Arial"/>
      <w:color w:val="000000"/>
      <w:szCs w:val="19"/>
    </w:rPr>
  </w:style>
  <w:style w:type="paragraph" w:styleId="BodyText3">
    <w:name w:val="Body Text 3"/>
    <w:basedOn w:val="Normal"/>
    <w:link w:val="BodyText3Char"/>
    <w:rsid w:val="00AC3425"/>
    <w:pPr>
      <w:spacing w:line="480" w:lineRule="auto"/>
    </w:pPr>
    <w:rPr>
      <w:sz w:val="22"/>
      <w:szCs w:val="27"/>
    </w:rPr>
  </w:style>
  <w:style w:type="character" w:customStyle="1" w:styleId="BodyText3Char">
    <w:name w:val="Body Text 3 Char"/>
    <w:basedOn w:val="DefaultParagraphFont"/>
    <w:link w:val="BodyText3"/>
    <w:rsid w:val="00AC3425"/>
    <w:rPr>
      <w:rFonts w:ascii="Arial" w:eastAsia="Times New Roman" w:hAnsi="Arial" w:cs="Arial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425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C3425"/>
    <w:pPr>
      <w:keepNext/>
      <w:outlineLvl w:val="0"/>
    </w:pPr>
    <w:rPr>
      <w:rFonts w:ascii="Book Antiqua" w:hAnsi="Book Antiqua"/>
      <w:szCs w:val="27"/>
      <w:u w:val="single"/>
    </w:rPr>
  </w:style>
  <w:style w:type="paragraph" w:styleId="Heading3">
    <w:name w:val="heading 3"/>
    <w:basedOn w:val="Normal"/>
    <w:next w:val="Normal"/>
    <w:link w:val="Heading3Char"/>
    <w:qFormat/>
    <w:rsid w:val="00AC3425"/>
    <w:pPr>
      <w:keepNext/>
      <w:jc w:val="center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C3425"/>
    <w:rPr>
      <w:rFonts w:ascii="Book Antiqua" w:eastAsia="Times New Roman" w:hAnsi="Book Antiqua" w:cs="Arial"/>
      <w:sz w:val="24"/>
      <w:szCs w:val="27"/>
      <w:u w:val="single"/>
    </w:rPr>
  </w:style>
  <w:style w:type="character" w:customStyle="1" w:styleId="Heading3Char">
    <w:name w:val="Heading 3 Char"/>
    <w:basedOn w:val="DefaultParagraphFont"/>
    <w:link w:val="Heading3"/>
    <w:rsid w:val="00AC3425"/>
    <w:rPr>
      <w:rFonts w:ascii="Arial" w:eastAsia="Times New Roman" w:hAnsi="Arial" w:cs="Arial"/>
      <w:b/>
      <w:bCs/>
      <w:sz w:val="24"/>
      <w:szCs w:val="24"/>
    </w:rPr>
  </w:style>
  <w:style w:type="paragraph" w:styleId="BodyText2">
    <w:name w:val="Body Text 2"/>
    <w:basedOn w:val="Normal"/>
    <w:link w:val="BodyText2Char"/>
    <w:rsid w:val="00AC3425"/>
    <w:rPr>
      <w:rFonts w:ascii="Verdana" w:hAnsi="Verdana"/>
      <w:color w:val="000000"/>
      <w:sz w:val="22"/>
      <w:szCs w:val="19"/>
    </w:rPr>
  </w:style>
  <w:style w:type="character" w:customStyle="1" w:styleId="BodyText2Char">
    <w:name w:val="Body Text 2 Char"/>
    <w:basedOn w:val="DefaultParagraphFont"/>
    <w:link w:val="BodyText2"/>
    <w:rsid w:val="00AC3425"/>
    <w:rPr>
      <w:rFonts w:ascii="Verdana" w:eastAsia="Times New Roman" w:hAnsi="Verdana" w:cs="Arial"/>
      <w:color w:val="000000"/>
      <w:szCs w:val="19"/>
    </w:rPr>
  </w:style>
  <w:style w:type="paragraph" w:styleId="BodyText3">
    <w:name w:val="Body Text 3"/>
    <w:basedOn w:val="Normal"/>
    <w:link w:val="BodyText3Char"/>
    <w:rsid w:val="00AC3425"/>
    <w:pPr>
      <w:spacing w:line="480" w:lineRule="auto"/>
    </w:pPr>
    <w:rPr>
      <w:sz w:val="22"/>
      <w:szCs w:val="27"/>
    </w:rPr>
  </w:style>
  <w:style w:type="character" w:customStyle="1" w:styleId="BodyText3Char">
    <w:name w:val="Body Text 3 Char"/>
    <w:basedOn w:val="DefaultParagraphFont"/>
    <w:link w:val="BodyText3"/>
    <w:rsid w:val="00AC3425"/>
    <w:rPr>
      <w:rFonts w:ascii="Arial" w:eastAsia="Times New Roman" w:hAnsi="Arial" w:cs="Arial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1354</Words>
  <Characters>7722</Characters>
  <Application>Microsoft Office Word</Application>
  <DocSecurity>0</DocSecurity>
  <Lines>64</Lines>
  <Paragraphs>18</Paragraphs>
  <ScaleCrop>false</ScaleCrop>
  <Company>Microsoft</Company>
  <LinksUpToDate>false</LinksUpToDate>
  <CharactersWithSpaces>9058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 Young</dc:creator>
  <cp:lastModifiedBy>Christine Young</cp:lastModifiedBy>
  <cp:revision>1</cp:revision>
  <dcterms:created xsi:type="dcterms:W3CDTF">2015-05-22T22:09:00Z</dcterms:created>
  <dcterms:modified xsi:type="dcterms:W3CDTF">2015-05-22T22:13:00Z</dcterms:modified>
</cp:coreProperties>
</file>